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06" w:rsidRDefault="002D2306">
      <w:pPr>
        <w:pStyle w:val="a3"/>
        <w:ind w:left="101" w:firstLine="0"/>
        <w:jc w:val="left"/>
        <w:rPr>
          <w:sz w:val="20"/>
        </w:rPr>
      </w:pPr>
    </w:p>
    <w:p w:rsidR="00364E71" w:rsidRDefault="00364E71">
      <w:pPr>
        <w:pStyle w:val="1"/>
        <w:ind w:left="3557"/>
        <w:jc w:val="both"/>
      </w:pPr>
    </w:p>
    <w:p w:rsidR="00364E71" w:rsidRDefault="008132FF" w:rsidP="008132FF">
      <w:pPr>
        <w:pStyle w:val="1"/>
        <w:ind w:left="0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5pt;height:762.5pt">
            <v:imagedata r:id="rId6" o:title="001"/>
          </v:shape>
        </w:pict>
      </w:r>
      <w:bookmarkEnd w:id="0"/>
    </w:p>
    <w:p w:rsidR="00364E71" w:rsidRDefault="00364E71">
      <w:pPr>
        <w:pStyle w:val="1"/>
        <w:ind w:left="3557"/>
        <w:jc w:val="both"/>
      </w:pPr>
    </w:p>
    <w:p w:rsidR="002D2306" w:rsidRDefault="003714AF">
      <w:pPr>
        <w:pStyle w:val="1"/>
        <w:ind w:left="3557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:rsidR="00AE1C8D" w:rsidRDefault="00AE1C8D">
      <w:pPr>
        <w:pStyle w:val="1"/>
        <w:ind w:left="3557"/>
        <w:jc w:val="both"/>
      </w:pPr>
    </w:p>
    <w:p w:rsidR="002D2306" w:rsidRDefault="003714AF">
      <w:pPr>
        <w:pStyle w:val="a3"/>
        <w:ind w:right="54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AE1C8D">
        <w:rPr>
          <w:spacing w:val="1"/>
        </w:rPr>
        <w:t xml:space="preserve">структурного подразделения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«Детский сад №7» </w:t>
      </w:r>
      <w:proofErr w:type="spellStart"/>
      <w:r>
        <w:t>г</w:t>
      </w:r>
      <w:proofErr w:type="gramStart"/>
      <w:r>
        <w:t>.А</w:t>
      </w:r>
      <w:proofErr w:type="gramEnd"/>
      <w:r>
        <w:t>лагира</w:t>
      </w:r>
      <w:proofErr w:type="spellEnd"/>
      <w:r>
        <w:t xml:space="preserve"> </w:t>
      </w:r>
      <w:r w:rsidR="00AE1C8D">
        <w:t xml:space="preserve">(Детский сад №6) </w:t>
      </w:r>
      <w:r>
        <w:t>(далее ДОУ) является локальным 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оснащения</w:t>
      </w:r>
    </w:p>
    <w:p w:rsidR="002D2306" w:rsidRDefault="003714AF">
      <w:pPr>
        <w:pStyle w:val="a3"/>
        <w:ind w:left="1889" w:firstLine="0"/>
      </w:pPr>
      <w:r>
        <w:t>Нормативной</w:t>
      </w:r>
      <w:r>
        <w:rPr>
          <w:spacing w:val="-4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являются: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049"/>
        </w:tabs>
        <w:ind w:right="553" w:firstLine="708"/>
        <w:rPr>
          <w:sz w:val="20"/>
        </w:rPr>
      </w:pPr>
      <w:r>
        <w:rPr>
          <w:sz w:val="24"/>
        </w:rPr>
        <w:t>Федеральный закон Российской Федерации от 29 декабря 2012г.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237"/>
        </w:tabs>
        <w:spacing w:before="1"/>
        <w:ind w:right="547" w:firstLine="708"/>
        <w:rPr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 №1155);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029"/>
        </w:tabs>
        <w:ind w:left="2029" w:hanging="140"/>
        <w:rPr>
          <w:sz w:val="20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31</w:t>
      </w:r>
      <w:r>
        <w:rPr>
          <w:spacing w:val="14"/>
          <w:sz w:val="24"/>
        </w:rPr>
        <w:t xml:space="preserve"> </w:t>
      </w:r>
      <w:r>
        <w:rPr>
          <w:sz w:val="24"/>
        </w:rPr>
        <w:t>июля</w:t>
      </w:r>
      <w:r>
        <w:rPr>
          <w:spacing w:val="15"/>
          <w:sz w:val="24"/>
        </w:rPr>
        <w:t xml:space="preserve"> </w:t>
      </w:r>
      <w:r>
        <w:rPr>
          <w:sz w:val="24"/>
        </w:rPr>
        <w:t>2020</w:t>
      </w:r>
      <w:r>
        <w:rPr>
          <w:spacing w:val="14"/>
          <w:sz w:val="24"/>
        </w:rPr>
        <w:t xml:space="preserve"> </w:t>
      </w:r>
      <w:r>
        <w:rPr>
          <w:sz w:val="24"/>
        </w:rPr>
        <w:t>года</w:t>
      </w:r>
    </w:p>
    <w:p w:rsidR="002D2306" w:rsidRDefault="003714AF">
      <w:pPr>
        <w:pStyle w:val="a3"/>
        <w:ind w:right="552" w:firstLine="0"/>
      </w:pP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 образования»;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101"/>
        </w:tabs>
        <w:spacing w:line="276" w:lineRule="auto"/>
        <w:ind w:right="554" w:firstLine="70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037"/>
        </w:tabs>
        <w:spacing w:before="3" w:line="276" w:lineRule="auto"/>
        <w:ind w:right="551" w:firstLine="708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2D2306" w:rsidRDefault="003714AF">
      <w:pPr>
        <w:pStyle w:val="a4"/>
        <w:numPr>
          <w:ilvl w:val="0"/>
          <w:numId w:val="2"/>
        </w:numPr>
        <w:tabs>
          <w:tab w:val="left" w:pos="2021"/>
        </w:tabs>
        <w:spacing w:line="276" w:lineRule="exact"/>
        <w:ind w:left="2021" w:hanging="132"/>
        <w:rPr>
          <w:sz w:val="20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D2306" w:rsidRDefault="003714AF">
      <w:pPr>
        <w:pStyle w:val="a3"/>
        <w:spacing w:before="1"/>
        <w:ind w:right="546"/>
      </w:pPr>
      <w:r>
        <w:t>Учебный план устанавливает перечень образовательных областей, объем учебного</w:t>
      </w:r>
      <w:r>
        <w:rPr>
          <w:spacing w:val="1"/>
        </w:rPr>
        <w:t xml:space="preserve"> </w:t>
      </w:r>
      <w:r>
        <w:t>времени, отводимого на проведение непрерывной образовательной деятельности с детьми,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регламентированным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интеграции.</w:t>
      </w:r>
    </w:p>
    <w:p w:rsidR="002D2306" w:rsidRDefault="003714AF">
      <w:pPr>
        <w:pStyle w:val="a3"/>
        <w:ind w:right="560"/>
      </w:pPr>
      <w:r>
        <w:t>В учебном плане ДОУ представлено распределение объема недельной и годовой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нагрузки.</w:t>
      </w:r>
    </w:p>
    <w:p w:rsidR="002D2306" w:rsidRDefault="003714AF">
      <w:pPr>
        <w:pStyle w:val="a3"/>
        <w:ind w:right="543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 повышенной познавательной активности и умственного напряжения детей,</w:t>
      </w:r>
      <w:r>
        <w:rPr>
          <w:spacing w:val="1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первую половину дня.</w:t>
      </w:r>
    </w:p>
    <w:p w:rsidR="002D2306" w:rsidRDefault="003714AF">
      <w:pPr>
        <w:pStyle w:val="a3"/>
        <w:spacing w:before="1"/>
        <w:ind w:right="54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2D2306" w:rsidRDefault="003714AF">
      <w:pPr>
        <w:pStyle w:val="a3"/>
        <w:ind w:right="55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и составляет не</w:t>
      </w:r>
      <w:r>
        <w:rPr>
          <w:spacing w:val="60"/>
        </w:rPr>
        <w:t xml:space="preserve"> </w:t>
      </w:r>
      <w:r>
        <w:t>менее 60 %</w:t>
      </w:r>
      <w:r>
        <w:rPr>
          <w:spacing w:val="1"/>
        </w:rPr>
        <w:t xml:space="preserve"> </w:t>
      </w:r>
      <w:r>
        <w:t>от 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 образования.</w:t>
      </w:r>
    </w:p>
    <w:p w:rsidR="002D2306" w:rsidRDefault="003714AF">
      <w:pPr>
        <w:pStyle w:val="a3"/>
        <w:ind w:right="551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 образования.</w:t>
      </w:r>
    </w:p>
    <w:p w:rsidR="002D2306" w:rsidRDefault="003714AF">
      <w:pPr>
        <w:pStyle w:val="a3"/>
        <w:ind w:right="546" w:firstLine="0"/>
      </w:pP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(регионального)</w:t>
      </w:r>
      <w:r>
        <w:rPr>
          <w:spacing w:val="1"/>
        </w:rPr>
        <w:t xml:space="preserve"> </w:t>
      </w:r>
      <w:r>
        <w:t>компонента,</w:t>
      </w:r>
      <w:r>
        <w:rPr>
          <w:spacing w:val="11"/>
        </w:rPr>
        <w:t xml:space="preserve"> </w:t>
      </w:r>
      <w:r>
        <w:t>природно-климатических</w:t>
      </w:r>
      <w:r>
        <w:rPr>
          <w:spacing w:val="-4"/>
        </w:rPr>
        <w:t xml:space="preserve"> </w:t>
      </w:r>
      <w:r>
        <w:t>условий.</w:t>
      </w:r>
    </w:p>
    <w:p w:rsidR="002D2306" w:rsidRDefault="003714AF">
      <w:pPr>
        <w:pStyle w:val="a3"/>
        <w:ind w:right="551" w:firstLine="768"/>
        <w:jc w:val="left"/>
      </w:pPr>
      <w:r>
        <w:t>Учебный</w:t>
      </w:r>
      <w:r>
        <w:rPr>
          <w:spacing w:val="26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t>ориентирован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интеграцию</w:t>
      </w:r>
      <w:r>
        <w:rPr>
          <w:spacing w:val="27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следующих образовательных</w:t>
      </w:r>
      <w:r>
        <w:rPr>
          <w:spacing w:val="-1"/>
        </w:rPr>
        <w:t xml:space="preserve"> </w:t>
      </w:r>
      <w:r>
        <w:t>областей:</w:t>
      </w:r>
    </w:p>
    <w:p w:rsidR="002D2306" w:rsidRDefault="003714AF">
      <w:pPr>
        <w:pStyle w:val="a4"/>
        <w:numPr>
          <w:ilvl w:val="0"/>
          <w:numId w:val="1"/>
        </w:numPr>
        <w:tabs>
          <w:tab w:val="left" w:pos="2029"/>
        </w:tabs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2D2306" w:rsidRDefault="003714AF">
      <w:pPr>
        <w:pStyle w:val="a4"/>
        <w:numPr>
          <w:ilvl w:val="0"/>
          <w:numId w:val="1"/>
        </w:numPr>
        <w:tabs>
          <w:tab w:val="left" w:pos="2029"/>
        </w:tabs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2D2306" w:rsidRDefault="003714AF">
      <w:pPr>
        <w:pStyle w:val="a4"/>
        <w:numPr>
          <w:ilvl w:val="0"/>
          <w:numId w:val="1"/>
        </w:numPr>
        <w:tabs>
          <w:tab w:val="left" w:pos="2029"/>
        </w:tabs>
        <w:spacing w:before="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2D2306" w:rsidRDefault="003714AF">
      <w:pPr>
        <w:pStyle w:val="a4"/>
        <w:numPr>
          <w:ilvl w:val="0"/>
          <w:numId w:val="1"/>
        </w:numPr>
        <w:tabs>
          <w:tab w:val="left" w:pos="2029"/>
        </w:tabs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2D2306" w:rsidRDefault="003714AF">
      <w:pPr>
        <w:pStyle w:val="a4"/>
        <w:numPr>
          <w:ilvl w:val="0"/>
          <w:numId w:val="1"/>
        </w:numPr>
        <w:tabs>
          <w:tab w:val="left" w:pos="2029"/>
        </w:tabs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2D2306" w:rsidRDefault="003714AF">
      <w:pPr>
        <w:pStyle w:val="a3"/>
        <w:tabs>
          <w:tab w:val="left" w:pos="2071"/>
          <w:tab w:val="left" w:pos="3502"/>
          <w:tab w:val="left" w:pos="3817"/>
          <w:tab w:val="left" w:pos="4744"/>
          <w:tab w:val="left" w:pos="5948"/>
          <w:tab w:val="left" w:pos="7335"/>
          <w:tab w:val="left" w:pos="9294"/>
          <w:tab w:val="left" w:pos="10421"/>
        </w:tabs>
        <w:ind w:right="551"/>
        <w:jc w:val="left"/>
      </w:pP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целостности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процесса,</w:t>
      </w:r>
      <w:r>
        <w:rPr>
          <w:spacing w:val="17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работа</w:t>
      </w:r>
      <w:r>
        <w:tab/>
        <w:t>реализуется</w:t>
      </w:r>
      <w:r>
        <w:tab/>
        <w:t>с</w:t>
      </w:r>
      <w:r>
        <w:tab/>
        <w:t>учетом</w:t>
      </w:r>
      <w:r>
        <w:tab/>
        <w:t>принципа</w:t>
      </w:r>
      <w:r>
        <w:tab/>
        <w:t>интеграции</w:t>
      </w:r>
      <w:r>
        <w:tab/>
        <w:t>образовательных</w:t>
      </w:r>
      <w:r>
        <w:tab/>
        <w:t>областей</w:t>
      </w:r>
      <w:r>
        <w:tab/>
      </w:r>
      <w:proofErr w:type="gramStart"/>
      <w:r>
        <w:rPr>
          <w:spacing w:val="-3"/>
        </w:rPr>
        <w:t>в</w:t>
      </w:r>
      <w:proofErr w:type="gramEnd"/>
    </w:p>
    <w:p w:rsidR="002D2306" w:rsidRDefault="002D2306">
      <w:pPr>
        <w:sectPr w:rsidR="002D2306" w:rsidSect="00B508FD">
          <w:pgSz w:w="11910" w:h="16840"/>
          <w:pgMar w:top="426" w:right="300" w:bottom="280" w:left="520" w:header="720" w:footer="720" w:gutter="0"/>
          <w:cols w:space="720"/>
        </w:sectPr>
      </w:pPr>
    </w:p>
    <w:p w:rsidR="002D2306" w:rsidRDefault="003714AF">
      <w:pPr>
        <w:pStyle w:val="a3"/>
        <w:spacing w:before="76"/>
        <w:ind w:right="553" w:firstLine="0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 образовательных областей.</w:t>
      </w:r>
    </w:p>
    <w:p w:rsidR="002D2306" w:rsidRDefault="003714AF">
      <w:pPr>
        <w:pStyle w:val="a3"/>
        <w:ind w:right="546"/>
      </w:pPr>
      <w:r>
        <w:t>Объем учебной нагрузки в течение недели определен в соответствии с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 требованиями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дошкольных образовательных учреждений.</w:t>
      </w:r>
    </w:p>
    <w:p w:rsidR="002D2306" w:rsidRDefault="003714AF">
      <w:pPr>
        <w:pStyle w:val="a3"/>
        <w:ind w:right="556"/>
      </w:pP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2D2306" w:rsidRDefault="003714AF">
      <w:pPr>
        <w:pStyle w:val="a3"/>
        <w:ind w:right="549"/>
      </w:pPr>
      <w:r>
        <w:t>Переходный период к началу учебного года (с 1 по 17 сентября) предусматривает</w:t>
      </w:r>
      <w:r>
        <w:rPr>
          <w:spacing w:val="1"/>
        </w:rPr>
        <w:t xml:space="preserve"> </w:t>
      </w:r>
      <w:r>
        <w:t>наличие щадящего режима, нацеленного на адаптацию детей к условиям жизни в 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проявлений.</w:t>
      </w:r>
    </w:p>
    <w:p w:rsidR="002D2306" w:rsidRDefault="003714AF">
      <w:pPr>
        <w:pStyle w:val="a3"/>
        <w:spacing w:before="1"/>
        <w:ind w:right="549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однородны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возрастному</w:t>
      </w:r>
      <w:r>
        <w:rPr>
          <w:spacing w:val="-1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детей.</w:t>
      </w:r>
    </w:p>
    <w:p w:rsidR="002D2306" w:rsidRDefault="003714AF">
      <w:pPr>
        <w:pStyle w:val="a3"/>
        <w:ind w:right="55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расписание</w:t>
      </w:r>
      <w:r>
        <w:rPr>
          <w:spacing w:val="6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неделю,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превышающее учебную</w:t>
      </w:r>
      <w:r>
        <w:rPr>
          <w:spacing w:val="-3"/>
        </w:rPr>
        <w:t xml:space="preserve"> </w:t>
      </w:r>
      <w:r>
        <w:t>нагрузку.</w:t>
      </w:r>
    </w:p>
    <w:p w:rsidR="002D2306" w:rsidRDefault="003714AF">
      <w:pPr>
        <w:pStyle w:val="a3"/>
        <w:spacing w:before="1"/>
        <w:ind w:right="558"/>
      </w:pPr>
      <w:r>
        <w:t>В расписании учтены возрастные возможности детей, продолжительность 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каждой возрастной</w:t>
      </w:r>
      <w:r>
        <w:rPr>
          <w:spacing w:val="-1"/>
        </w:rPr>
        <w:t xml:space="preserve"> </w:t>
      </w:r>
      <w:r>
        <w:t>группе.</w:t>
      </w:r>
    </w:p>
    <w:p w:rsidR="002D2306" w:rsidRDefault="003714AF">
      <w:pPr>
        <w:pStyle w:val="1"/>
        <w:spacing w:before="200" w:after="45"/>
        <w:ind w:left="3721"/>
      </w:pPr>
      <w:r>
        <w:t>Возрастные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нагрузки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76"/>
        <w:gridCol w:w="1276"/>
        <w:gridCol w:w="1276"/>
        <w:gridCol w:w="1416"/>
        <w:gridCol w:w="1560"/>
      </w:tblGrid>
      <w:tr w:rsidR="002D2306">
        <w:trPr>
          <w:trHeight w:val="825"/>
        </w:trPr>
        <w:tc>
          <w:tcPr>
            <w:tcW w:w="2697" w:type="dxa"/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6" w:lineRule="exact"/>
              <w:ind w:left="83" w:right="69" w:hanging="7"/>
              <w:jc w:val="center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(1,5-3года)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6" w:lineRule="exact"/>
              <w:ind w:left="171" w:right="146" w:hanging="2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(3-4года)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6" w:lineRule="exact"/>
              <w:ind w:left="199" w:right="19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16" w:type="dxa"/>
          </w:tcPr>
          <w:p w:rsidR="002D2306" w:rsidRDefault="003714AF">
            <w:pPr>
              <w:pStyle w:val="TableParagraph"/>
              <w:spacing w:line="276" w:lineRule="exact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 лет)</w:t>
            </w:r>
          </w:p>
        </w:tc>
        <w:tc>
          <w:tcPr>
            <w:tcW w:w="1560" w:type="dxa"/>
          </w:tcPr>
          <w:p w:rsidR="002D2306" w:rsidRDefault="003714AF">
            <w:pPr>
              <w:pStyle w:val="TableParagraph"/>
              <w:spacing w:line="276" w:lineRule="exact"/>
              <w:ind w:left="116" w:right="93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z w:val="24"/>
              </w:rPr>
              <w:t xml:space="preserve">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(6-7 лет)</w:t>
            </w:r>
          </w:p>
        </w:tc>
      </w:tr>
      <w:tr w:rsidR="002D2306">
        <w:trPr>
          <w:trHeight w:val="552"/>
        </w:trPr>
        <w:tc>
          <w:tcPr>
            <w:tcW w:w="9501" w:type="dxa"/>
            <w:gridSpan w:val="6"/>
          </w:tcPr>
          <w:p w:rsidR="002D2306" w:rsidRDefault="003714AF">
            <w:pPr>
              <w:pStyle w:val="TableParagraph"/>
              <w:spacing w:line="270" w:lineRule="atLeast"/>
              <w:ind w:left="2319" w:right="886" w:hanging="1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к организации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 w:rsidR="002D2306">
        <w:trPr>
          <w:trHeight w:val="1102"/>
        </w:trPr>
        <w:tc>
          <w:tcPr>
            <w:tcW w:w="2697" w:type="dxa"/>
          </w:tcPr>
          <w:p w:rsidR="002D2306" w:rsidRDefault="003714AF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непрерывной</w:t>
            </w:r>
            <w:proofErr w:type="gramEnd"/>
          </w:p>
          <w:p w:rsidR="002D2306" w:rsidRDefault="003714AF">
            <w:pPr>
              <w:pStyle w:val="TableParagraph"/>
              <w:spacing w:line="270" w:lineRule="atLeast"/>
              <w:ind w:left="110" w:right="26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16" w:type="dxa"/>
          </w:tcPr>
          <w:p w:rsidR="002D2306" w:rsidRDefault="003714AF">
            <w:pPr>
              <w:pStyle w:val="TableParagraph"/>
              <w:spacing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560" w:type="dxa"/>
          </w:tcPr>
          <w:p w:rsidR="002D2306" w:rsidRDefault="003714AF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D2306">
        <w:trPr>
          <w:trHeight w:val="1933"/>
        </w:trPr>
        <w:tc>
          <w:tcPr>
            <w:tcW w:w="2697" w:type="dxa"/>
          </w:tcPr>
          <w:p w:rsidR="002D2306" w:rsidRDefault="003714AF">
            <w:pPr>
              <w:pStyle w:val="TableParagraph"/>
              <w:spacing w:before="1"/>
              <w:ind w:left="110" w:right="43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before="1"/>
              <w:ind w:left="48" w:right="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before="1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before="1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16" w:type="dxa"/>
          </w:tcPr>
          <w:p w:rsidR="002D2306" w:rsidRDefault="003714AF"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2D2306" w:rsidRDefault="003714AF">
            <w:pPr>
              <w:pStyle w:val="TableParagraph"/>
              <w:ind w:firstLine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D2306" w:rsidRDefault="003714AF">
            <w:pPr>
              <w:pStyle w:val="TableParagraph"/>
              <w:tabs>
                <w:tab w:val="left" w:pos="631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560" w:type="dxa"/>
          </w:tcPr>
          <w:p w:rsidR="002D2306" w:rsidRDefault="003714AF">
            <w:pPr>
              <w:pStyle w:val="TableParagraph"/>
              <w:spacing w:before="1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2D2306" w:rsidRDefault="003714AF">
            <w:pPr>
              <w:pStyle w:val="TableParagraph"/>
              <w:ind w:left="112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2D2306">
        <w:trPr>
          <w:trHeight w:val="1102"/>
        </w:trPr>
        <w:tc>
          <w:tcPr>
            <w:tcW w:w="2697" w:type="dxa"/>
          </w:tcPr>
          <w:p w:rsidR="002D2306" w:rsidRDefault="003714AF">
            <w:pPr>
              <w:pStyle w:val="TableParagraph"/>
              <w:spacing w:line="276" w:lineRule="exact"/>
              <w:ind w:left="110" w:right="13"/>
              <w:rPr>
                <w:sz w:val="24"/>
              </w:rPr>
            </w:pPr>
            <w:r>
              <w:rPr>
                <w:sz w:val="24"/>
              </w:rPr>
              <w:t>Объем 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занятий/время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204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D2306" w:rsidRDefault="003714AF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(1ч.40мин.)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D2306" w:rsidRDefault="003714AF">
            <w:pPr>
              <w:pStyle w:val="TableParagraph"/>
              <w:ind w:left="34" w:right="21"/>
              <w:jc w:val="center"/>
              <w:rPr>
                <w:sz w:val="24"/>
              </w:rPr>
            </w:pPr>
            <w:r>
              <w:rPr>
                <w:sz w:val="24"/>
              </w:rPr>
              <w:t>(2ч.30мин.)</w:t>
            </w:r>
          </w:p>
        </w:tc>
        <w:tc>
          <w:tcPr>
            <w:tcW w:w="1276" w:type="dxa"/>
          </w:tcPr>
          <w:p w:rsidR="002D2306" w:rsidRDefault="003714AF">
            <w:pPr>
              <w:pStyle w:val="TableParagraph"/>
              <w:spacing w:line="27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D2306" w:rsidRDefault="003714AF">
            <w:pPr>
              <w:pStyle w:val="TableParagraph"/>
              <w:ind w:left="34" w:right="21"/>
              <w:jc w:val="center"/>
              <w:rPr>
                <w:sz w:val="24"/>
              </w:rPr>
            </w:pPr>
            <w:r>
              <w:rPr>
                <w:sz w:val="24"/>
              </w:rPr>
              <w:t>(3ч.30мин.)</w:t>
            </w:r>
          </w:p>
        </w:tc>
        <w:tc>
          <w:tcPr>
            <w:tcW w:w="1416" w:type="dxa"/>
          </w:tcPr>
          <w:p w:rsidR="002D2306" w:rsidRDefault="003714AF">
            <w:pPr>
              <w:pStyle w:val="TableParagraph"/>
              <w:spacing w:line="275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2D2306" w:rsidRDefault="003714AF">
            <w:pPr>
              <w:pStyle w:val="TableParagraph"/>
              <w:ind w:left="159" w:right="37"/>
              <w:jc w:val="center"/>
              <w:rPr>
                <w:sz w:val="24"/>
              </w:rPr>
            </w:pPr>
            <w:r>
              <w:rPr>
                <w:sz w:val="24"/>
              </w:rPr>
              <w:t>(4ч.10мин.)</w:t>
            </w:r>
          </w:p>
        </w:tc>
        <w:tc>
          <w:tcPr>
            <w:tcW w:w="1560" w:type="dxa"/>
          </w:tcPr>
          <w:p w:rsidR="002D2306" w:rsidRDefault="003714AF">
            <w:pPr>
              <w:pStyle w:val="TableParagraph"/>
              <w:spacing w:line="275" w:lineRule="exact"/>
              <w:ind w:left="131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2D2306" w:rsidRDefault="003714AF">
            <w:pPr>
              <w:pStyle w:val="TableParagraph"/>
              <w:ind w:left="227" w:right="112"/>
              <w:jc w:val="center"/>
              <w:rPr>
                <w:sz w:val="24"/>
              </w:rPr>
            </w:pPr>
            <w:r>
              <w:rPr>
                <w:sz w:val="24"/>
              </w:rPr>
              <w:t>(7ч.30мин.)</w:t>
            </w:r>
          </w:p>
        </w:tc>
      </w:tr>
      <w:tr w:rsidR="002D2306">
        <w:trPr>
          <w:trHeight w:val="884"/>
        </w:trPr>
        <w:tc>
          <w:tcPr>
            <w:tcW w:w="9501" w:type="dxa"/>
            <w:gridSpan w:val="6"/>
          </w:tcPr>
          <w:p w:rsidR="002D2306" w:rsidRDefault="003714AF">
            <w:pPr>
              <w:pStyle w:val="TableParagraph"/>
              <w:spacing w:before="1"/>
              <w:ind w:left="594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середине времени, отведенного на НОД статического характера, проводят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физкультминутку.</w:t>
            </w:r>
          </w:p>
          <w:p w:rsidR="002D2306" w:rsidRDefault="003714AF">
            <w:pPr>
              <w:pStyle w:val="TableParagraph"/>
              <w:ind w:left="592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 занятиями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менее 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минут.</w:t>
            </w:r>
          </w:p>
        </w:tc>
      </w:tr>
    </w:tbl>
    <w:p w:rsidR="002D2306" w:rsidRDefault="002D2306">
      <w:pPr>
        <w:jc w:val="center"/>
        <w:rPr>
          <w:sz w:val="24"/>
        </w:rPr>
        <w:sectPr w:rsidR="002D2306">
          <w:pgSz w:w="11910" w:h="16840"/>
          <w:pgMar w:top="1040" w:right="300" w:bottom="280" w:left="520" w:header="720" w:footer="720" w:gutter="0"/>
          <w:cols w:space="720"/>
        </w:sectPr>
      </w:pPr>
    </w:p>
    <w:p w:rsidR="002D2306" w:rsidRDefault="003714AF">
      <w:pPr>
        <w:spacing w:before="76" w:after="39"/>
        <w:ind w:left="3445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 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990"/>
        <w:gridCol w:w="711"/>
        <w:gridCol w:w="562"/>
        <w:gridCol w:w="852"/>
        <w:gridCol w:w="568"/>
        <w:gridCol w:w="708"/>
        <w:gridCol w:w="569"/>
        <w:gridCol w:w="708"/>
        <w:gridCol w:w="569"/>
        <w:gridCol w:w="708"/>
        <w:gridCol w:w="568"/>
        <w:gridCol w:w="708"/>
        <w:gridCol w:w="708"/>
      </w:tblGrid>
      <w:tr w:rsidR="002D2306">
        <w:trPr>
          <w:trHeight w:val="834"/>
        </w:trPr>
        <w:tc>
          <w:tcPr>
            <w:tcW w:w="269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b/>
                <w:sz w:val="26"/>
              </w:rPr>
            </w:pPr>
          </w:p>
          <w:p w:rsidR="002D2306" w:rsidRDefault="002D2306">
            <w:pPr>
              <w:pStyle w:val="TableParagraph"/>
              <w:rPr>
                <w:b/>
                <w:sz w:val="26"/>
              </w:rPr>
            </w:pPr>
          </w:p>
          <w:p w:rsidR="002D2306" w:rsidRDefault="002D2306">
            <w:pPr>
              <w:pStyle w:val="TableParagraph"/>
              <w:rPr>
                <w:b/>
                <w:sz w:val="26"/>
              </w:rPr>
            </w:pPr>
          </w:p>
          <w:p w:rsidR="002D2306" w:rsidRDefault="002D2306">
            <w:pPr>
              <w:pStyle w:val="TableParagraph"/>
              <w:rPr>
                <w:b/>
                <w:sz w:val="26"/>
              </w:rPr>
            </w:pPr>
          </w:p>
          <w:p w:rsidR="002D2306" w:rsidRDefault="002D2306">
            <w:pPr>
              <w:pStyle w:val="TableParagraph"/>
              <w:rPr>
                <w:b/>
                <w:sz w:val="21"/>
              </w:rPr>
            </w:pPr>
          </w:p>
          <w:p w:rsidR="002D2306" w:rsidRDefault="003714AF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70" w:right="211" w:firstLine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1,5-2года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117" w:right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2-3года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11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266" w:right="136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226" w:right="113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117" w:right="-7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ельная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2D2306">
        <w:trPr>
          <w:trHeight w:val="340"/>
        </w:trPr>
        <w:tc>
          <w:tcPr>
            <w:tcW w:w="26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2306">
        <w:trPr>
          <w:trHeight w:val="706"/>
        </w:trPr>
        <w:tc>
          <w:tcPr>
            <w:tcW w:w="269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ind w:left="154" w:right="104" w:firstLine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20" w:right="66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226" w:right="168" w:firstLine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90" w:right="-3" w:firstLine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54" w:right="96" w:firstLine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99" w:right="-11" w:firstLine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54" w:right="96" w:firstLine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26" w:righ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25"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21" w:right="66" w:firstLine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221" w:right="29" w:firstLine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ind w:left="194" w:right="138" w:firstLine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D2306">
        <w:trPr>
          <w:trHeight w:val="304"/>
        </w:trPr>
        <w:tc>
          <w:tcPr>
            <w:tcW w:w="106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3907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D2306">
        <w:trPr>
          <w:trHeight w:val="1103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73"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предствалений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16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before="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D2306">
        <w:trPr>
          <w:trHeight w:val="546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4" w:lineRule="exact"/>
              <w:ind w:left="157" w:right="3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313" w:right="-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D2306">
        <w:trPr>
          <w:trHeight w:val="262"/>
        </w:trPr>
        <w:tc>
          <w:tcPr>
            <w:tcW w:w="1063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2" w:lineRule="exact"/>
              <w:ind w:left="3140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D2306">
        <w:trPr>
          <w:trHeight w:val="269"/>
        </w:trPr>
        <w:tc>
          <w:tcPr>
            <w:tcW w:w="26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17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9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D2306">
        <w:trPr>
          <w:trHeight w:val="540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2D2306" w:rsidRDefault="003714AF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D2306">
        <w:trPr>
          <w:trHeight w:val="828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D2306" w:rsidRDefault="003714AF">
            <w:pPr>
              <w:pStyle w:val="TableParagraph"/>
              <w:spacing w:before="11" w:line="260" w:lineRule="exact"/>
              <w:ind w:left="157" w:right="859" w:hanging="5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gridSpan w:val="10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1"/>
              <w:ind w:left="430" w:right="511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моментами.</w:t>
            </w:r>
          </w:p>
          <w:p w:rsidR="002D2306" w:rsidRDefault="003714AF">
            <w:pPr>
              <w:pStyle w:val="TableParagraph"/>
              <w:ind w:left="429" w:right="511"/>
              <w:jc w:val="center"/>
              <w:rPr>
                <w:sz w:val="24"/>
              </w:rPr>
            </w:pPr>
            <w:r>
              <w:rPr>
                <w:sz w:val="24"/>
              </w:rPr>
              <w:t>Интегрируется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2D2306">
        <w:trPr>
          <w:trHeight w:val="274"/>
        </w:trPr>
        <w:tc>
          <w:tcPr>
            <w:tcW w:w="10635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54" w:lineRule="exact"/>
              <w:ind w:left="3035" w:right="3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D2306">
        <w:trPr>
          <w:trHeight w:val="290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D2306">
        <w:trPr>
          <w:trHeight w:val="286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D2306">
        <w:trPr>
          <w:trHeight w:val="281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2" w:lineRule="exact"/>
              <w:ind w:left="38" w:righ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2" w:lineRule="exact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2" w:lineRule="exact"/>
              <w:ind w:lef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0"/>
              </w:rPr>
            </w:pPr>
          </w:p>
        </w:tc>
      </w:tr>
      <w:tr w:rsidR="002D2306">
        <w:trPr>
          <w:trHeight w:val="310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185" w:right="14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D2306">
        <w:trPr>
          <w:trHeight w:val="306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5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D2306">
        <w:trPr>
          <w:trHeight w:val="310"/>
        </w:trPr>
        <w:tc>
          <w:tcPr>
            <w:tcW w:w="10635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5" w:lineRule="exact"/>
              <w:ind w:left="3140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D2306">
        <w:trPr>
          <w:trHeight w:val="385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D2306">
        <w:trPr>
          <w:trHeight w:val="398"/>
        </w:trPr>
        <w:tc>
          <w:tcPr>
            <w:tcW w:w="26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4" w:lineRule="exact"/>
              <w:ind w:left="103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2D2306">
        <w:trPr>
          <w:trHeight w:val="276"/>
        </w:trPr>
        <w:tc>
          <w:tcPr>
            <w:tcW w:w="1063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56" w:lineRule="exact"/>
              <w:ind w:left="3140" w:right="3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2D2306">
        <w:trPr>
          <w:trHeight w:val="135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37" w:lineRule="auto"/>
              <w:ind w:left="73" w:right="403"/>
              <w:rPr>
                <w:sz w:val="24"/>
              </w:rPr>
            </w:pPr>
            <w:r>
              <w:rPr>
                <w:sz w:val="24"/>
              </w:rPr>
              <w:t>коммуникация,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2D2306" w:rsidRDefault="003714AF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35" w:lineRule="auto"/>
              <w:ind w:left="1260" w:right="578" w:hanging="1069"/>
              <w:rPr>
                <w:sz w:val="24"/>
              </w:rPr>
            </w:pPr>
            <w:r>
              <w:rPr>
                <w:sz w:val="24"/>
              </w:rPr>
              <w:t>Реализуется в ходе различных видов деятельности ежедневно 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</w:tc>
      </w:tr>
      <w:tr w:rsidR="002D2306">
        <w:trPr>
          <w:trHeight w:val="1104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6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2D2306" w:rsidRDefault="003714AF">
            <w:pPr>
              <w:pStyle w:val="TableParagraph"/>
              <w:spacing w:line="237" w:lineRule="auto"/>
              <w:ind w:left="157" w:right="1046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7939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ind w:left="131" w:firstLine="60"/>
              <w:rPr>
                <w:sz w:val="24"/>
              </w:rPr>
            </w:pPr>
            <w:r>
              <w:rPr>
                <w:sz w:val="24"/>
              </w:rPr>
              <w:t>Приобщение детей к истокам осетинской народной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Интегрируется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D2306" w:rsidRDefault="003714AF">
            <w:pPr>
              <w:pStyle w:val="TableParagraph"/>
              <w:spacing w:line="256" w:lineRule="exact"/>
              <w:ind w:left="1272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2D2306">
        <w:trPr>
          <w:trHeight w:val="564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73" w:right="813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Осетинский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154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D2306">
        <w:trPr>
          <w:trHeight w:val="507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D2306" w:rsidRDefault="003714AF">
            <w:pPr>
              <w:pStyle w:val="TableParagraph"/>
              <w:ind w:left="77" w:right="-15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2D2306" w:rsidRDefault="003714AF">
            <w:pPr>
              <w:pStyle w:val="TableParagraph"/>
              <w:ind w:left="77" w:right="18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0" w:type="dxa"/>
            <w:tcBorders>
              <w:top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42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</w:t>
            </w:r>
            <w:proofErr w:type="gramEnd"/>
          </w:p>
          <w:p w:rsidR="002D2306" w:rsidRDefault="003714AF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</w:tcBorders>
          </w:tcPr>
          <w:p w:rsidR="002D2306" w:rsidRDefault="003714AF">
            <w:pPr>
              <w:pStyle w:val="TableParagraph"/>
              <w:spacing w:line="252" w:lineRule="exact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52" w:lineRule="exact"/>
              <w:ind w:left="149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5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52" w:lineRule="exact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</w:tr>
      <w:tr w:rsidR="002D2306">
        <w:trPr>
          <w:trHeight w:val="394"/>
        </w:trPr>
        <w:tc>
          <w:tcPr>
            <w:tcW w:w="1706" w:type="dxa"/>
            <w:vMerge/>
            <w:tcBorders>
              <w:top w:val="nil"/>
              <w:left w:val="single" w:sz="8" w:space="0" w:color="000000"/>
            </w:tcBorders>
          </w:tcPr>
          <w:p w:rsidR="002D2306" w:rsidRDefault="002D230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49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48" w:righ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46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</w:tr>
      <w:tr w:rsidR="002D2306">
        <w:trPr>
          <w:trHeight w:val="345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4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before="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</w:tr>
      <w:tr w:rsidR="002D2306">
        <w:trPr>
          <w:trHeight w:val="553"/>
        </w:trPr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неделю:</w:t>
            </w:r>
          </w:p>
        </w:tc>
        <w:tc>
          <w:tcPr>
            <w:tcW w:w="711" w:type="dxa"/>
            <w:tcBorders>
              <w:lef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1ч.</w:t>
            </w:r>
          </w:p>
          <w:p w:rsidR="002D2306" w:rsidRDefault="003714AF">
            <w:pPr>
              <w:pStyle w:val="TableParagraph"/>
              <w:spacing w:line="263" w:lineRule="exact"/>
              <w:ind w:left="1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40мин</w:t>
            </w:r>
          </w:p>
        </w:tc>
        <w:tc>
          <w:tcPr>
            <w:tcW w:w="562" w:type="dxa"/>
            <w:tcBorders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4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1ч.</w:t>
            </w:r>
          </w:p>
          <w:p w:rsidR="002D2306" w:rsidRDefault="003714AF">
            <w:pPr>
              <w:pStyle w:val="TableParagraph"/>
              <w:spacing w:line="263" w:lineRule="exact"/>
              <w:ind w:left="10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40мин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2ч.</w:t>
            </w:r>
          </w:p>
          <w:p w:rsidR="002D2306" w:rsidRDefault="003714AF">
            <w:pPr>
              <w:pStyle w:val="TableParagraph"/>
              <w:spacing w:line="263" w:lineRule="exact"/>
              <w:ind w:left="26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30мин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1" w:lineRule="exact"/>
              <w:ind w:left="18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3ч.</w:t>
            </w:r>
          </w:p>
          <w:p w:rsidR="002D2306" w:rsidRDefault="003714AF">
            <w:pPr>
              <w:pStyle w:val="TableParagraph"/>
              <w:spacing w:line="263" w:lineRule="exact"/>
              <w:ind w:left="22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30мин</w:t>
            </w: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17" w:right="-3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4ч.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10мин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3714AF">
            <w:pPr>
              <w:pStyle w:val="TableParagraph"/>
              <w:spacing w:line="270" w:lineRule="atLeast"/>
              <w:ind w:left="13" w:right="-26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7ч.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30мин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:rsidR="002D2306" w:rsidRDefault="002D2306">
            <w:pPr>
              <w:pStyle w:val="TableParagraph"/>
              <w:rPr>
                <w:sz w:val="24"/>
              </w:rPr>
            </w:pPr>
          </w:p>
        </w:tc>
      </w:tr>
    </w:tbl>
    <w:p w:rsidR="002D2306" w:rsidRDefault="002D2306">
      <w:pPr>
        <w:rPr>
          <w:sz w:val="24"/>
        </w:rPr>
        <w:sectPr w:rsidR="002D2306">
          <w:pgSz w:w="11910" w:h="16840"/>
          <w:pgMar w:top="1040" w:right="300" w:bottom="280" w:left="520" w:header="720" w:footer="720" w:gutter="0"/>
          <w:cols w:space="720"/>
        </w:sectPr>
      </w:pPr>
    </w:p>
    <w:p w:rsidR="002D2306" w:rsidRDefault="003714AF">
      <w:pPr>
        <w:pStyle w:val="1"/>
        <w:ind w:right="1442"/>
        <w:jc w:val="center"/>
      </w:pPr>
      <w:r>
        <w:lastRenderedPageBreak/>
        <w:t>Взаимодействие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в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2D2306" w:rsidRDefault="002D2306">
      <w:pPr>
        <w:pStyle w:val="a3"/>
        <w:spacing w:before="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310"/>
        <w:gridCol w:w="1316"/>
        <w:gridCol w:w="1357"/>
        <w:gridCol w:w="1317"/>
        <w:gridCol w:w="1481"/>
      </w:tblGrid>
      <w:tr w:rsidR="002D2306">
        <w:trPr>
          <w:trHeight w:val="370"/>
        </w:trPr>
        <w:tc>
          <w:tcPr>
            <w:tcW w:w="2579" w:type="dxa"/>
            <w:vMerge w:val="restart"/>
          </w:tcPr>
          <w:p w:rsidR="002D2306" w:rsidRDefault="003714AF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781" w:type="dxa"/>
            <w:gridSpan w:val="5"/>
          </w:tcPr>
          <w:p w:rsidR="002D2306" w:rsidRDefault="003714AF">
            <w:pPr>
              <w:pStyle w:val="TableParagraph"/>
              <w:spacing w:line="275" w:lineRule="exact"/>
              <w:ind w:left="2004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2D2306">
        <w:trPr>
          <w:trHeight w:val="1102"/>
        </w:trPr>
        <w:tc>
          <w:tcPr>
            <w:tcW w:w="2579" w:type="dxa"/>
            <w:vMerge/>
            <w:tcBorders>
              <w:top w:val="nil"/>
            </w:tcBorders>
          </w:tcPr>
          <w:p w:rsidR="002D2306" w:rsidRDefault="002D230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ind w:left="169" w:right="161" w:firstLine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2D2306" w:rsidRDefault="003714AF">
            <w:pPr>
              <w:pStyle w:val="TableParagraph"/>
              <w:spacing w:line="255" w:lineRule="exact"/>
              <w:ind w:left="3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 лет)</w:t>
            </w:r>
            <w:proofErr w:type="gramEnd"/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6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3до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6" w:lineRule="exact"/>
              <w:ind w:left="195" w:right="181" w:hanging="5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4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6" w:lineRule="exact"/>
              <w:ind w:left="171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5 до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руппа</w:t>
            </w:r>
          </w:p>
          <w:p w:rsidR="002D2306" w:rsidRDefault="003714AF">
            <w:pPr>
              <w:pStyle w:val="TableParagraph"/>
              <w:spacing w:line="270" w:lineRule="atLeast"/>
              <w:ind w:left="534" w:right="230" w:hanging="280"/>
              <w:rPr>
                <w:sz w:val="24"/>
              </w:rPr>
            </w:pPr>
            <w:r>
              <w:rPr>
                <w:sz w:val="24"/>
              </w:rPr>
              <w:t>(от 6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2D2306">
        <w:trPr>
          <w:trHeight w:val="828"/>
        </w:trPr>
        <w:tc>
          <w:tcPr>
            <w:tcW w:w="2579" w:type="dxa"/>
          </w:tcPr>
          <w:p w:rsidR="002D2306" w:rsidRDefault="003714AF">
            <w:pPr>
              <w:pStyle w:val="TableParagraph"/>
              <w:spacing w:line="270" w:lineRule="atLeast"/>
              <w:ind w:left="106" w:right="7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1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826"/>
        </w:trPr>
        <w:tc>
          <w:tcPr>
            <w:tcW w:w="2579" w:type="dxa"/>
          </w:tcPr>
          <w:p w:rsidR="002D2306" w:rsidRDefault="003714AF">
            <w:pPr>
              <w:pStyle w:val="TableParagraph"/>
              <w:tabs>
                <w:tab w:val="left" w:pos="1263"/>
              </w:tabs>
              <w:spacing w:line="276" w:lineRule="exact"/>
              <w:ind w:left="106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5" w:lineRule="exact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319"/>
        </w:trPr>
        <w:tc>
          <w:tcPr>
            <w:tcW w:w="2579" w:type="dxa"/>
          </w:tcPr>
          <w:p w:rsidR="002D2306" w:rsidRDefault="003714A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1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830"/>
        </w:trPr>
        <w:tc>
          <w:tcPr>
            <w:tcW w:w="2579" w:type="dxa"/>
          </w:tcPr>
          <w:p w:rsidR="002D2306" w:rsidRDefault="003714AF">
            <w:pPr>
              <w:pStyle w:val="TableParagraph"/>
              <w:spacing w:line="270" w:lineRule="atLeast"/>
              <w:ind w:left="106" w:right="355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3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3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550"/>
        </w:trPr>
        <w:tc>
          <w:tcPr>
            <w:tcW w:w="2579" w:type="dxa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5" w:lineRule="exact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2D2306" w:rsidRDefault="002D2306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2D2306" w:rsidRDefault="003714AF">
      <w:pPr>
        <w:ind w:left="2064" w:right="1437"/>
        <w:jc w:val="center"/>
        <w:rPr>
          <w:b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p w:rsidR="002D2306" w:rsidRDefault="002D2306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310"/>
        <w:gridCol w:w="1316"/>
        <w:gridCol w:w="1357"/>
        <w:gridCol w:w="1317"/>
        <w:gridCol w:w="1481"/>
      </w:tblGrid>
      <w:tr w:rsidR="002D2306">
        <w:trPr>
          <w:trHeight w:val="366"/>
        </w:trPr>
        <w:tc>
          <w:tcPr>
            <w:tcW w:w="2579" w:type="dxa"/>
            <w:vMerge w:val="restart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781" w:type="dxa"/>
            <w:gridSpan w:val="5"/>
          </w:tcPr>
          <w:p w:rsidR="002D2306" w:rsidRDefault="003714AF">
            <w:pPr>
              <w:pStyle w:val="TableParagraph"/>
              <w:spacing w:line="275" w:lineRule="exact"/>
              <w:ind w:left="2004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2D2306">
        <w:trPr>
          <w:trHeight w:val="1102"/>
        </w:trPr>
        <w:tc>
          <w:tcPr>
            <w:tcW w:w="2579" w:type="dxa"/>
            <w:vMerge/>
            <w:tcBorders>
              <w:top w:val="nil"/>
            </w:tcBorders>
          </w:tcPr>
          <w:p w:rsidR="002D2306" w:rsidRDefault="002D230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ind w:left="169" w:right="161" w:firstLine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2D2306" w:rsidRDefault="003714AF">
            <w:pPr>
              <w:pStyle w:val="TableParagraph"/>
              <w:spacing w:line="255" w:lineRule="exact"/>
              <w:ind w:left="3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 лет)</w:t>
            </w:r>
            <w:proofErr w:type="gramEnd"/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6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3до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6" w:lineRule="exact"/>
              <w:ind w:left="195" w:right="181" w:hanging="5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4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6" w:lineRule="exact"/>
              <w:ind w:left="171" w:right="165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5 до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руппа</w:t>
            </w:r>
          </w:p>
          <w:p w:rsidR="002D2306" w:rsidRDefault="003714AF">
            <w:pPr>
              <w:pStyle w:val="TableParagraph"/>
              <w:spacing w:line="270" w:lineRule="atLeast"/>
              <w:ind w:left="534" w:right="230" w:hanging="280"/>
              <w:rPr>
                <w:sz w:val="24"/>
              </w:rPr>
            </w:pPr>
            <w:r>
              <w:rPr>
                <w:sz w:val="24"/>
              </w:rPr>
              <w:t>(от 6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2D2306">
        <w:trPr>
          <w:trHeight w:val="276"/>
        </w:trPr>
        <w:tc>
          <w:tcPr>
            <w:tcW w:w="2579" w:type="dxa"/>
          </w:tcPr>
          <w:p w:rsidR="002D2306" w:rsidRDefault="003714AF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1"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1" w:line="25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1" w:line="255" w:lineRule="exact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1"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1102"/>
        </w:trPr>
        <w:tc>
          <w:tcPr>
            <w:tcW w:w="2579" w:type="dxa"/>
          </w:tcPr>
          <w:p w:rsidR="002D2306" w:rsidRDefault="003714AF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</w:p>
          <w:p w:rsidR="002D2306" w:rsidRDefault="00AE1C8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3714AF">
              <w:rPr>
                <w:sz w:val="24"/>
              </w:rPr>
              <w:t>азвития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5" w:lineRule="exact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589"/>
        </w:trPr>
        <w:tc>
          <w:tcPr>
            <w:tcW w:w="9360" w:type="dxa"/>
            <w:gridSpan w:val="6"/>
          </w:tcPr>
          <w:p w:rsidR="002D2306" w:rsidRDefault="002D230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2306" w:rsidRDefault="003714AF">
            <w:pPr>
              <w:pStyle w:val="TableParagraph"/>
              <w:ind w:left="3300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D2306">
        <w:trPr>
          <w:trHeight w:val="397"/>
        </w:trPr>
        <w:tc>
          <w:tcPr>
            <w:tcW w:w="2579" w:type="dxa"/>
          </w:tcPr>
          <w:p w:rsidR="002D2306" w:rsidRDefault="003714A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2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2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2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554"/>
        </w:trPr>
        <w:tc>
          <w:tcPr>
            <w:tcW w:w="2579" w:type="dxa"/>
          </w:tcPr>
          <w:p w:rsidR="002D2306" w:rsidRDefault="003714AF">
            <w:pPr>
              <w:pStyle w:val="TableParagraph"/>
              <w:spacing w:line="270" w:lineRule="atLeast"/>
              <w:ind w:left="106" w:right="92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before="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before="3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before="3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before="3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D2306">
        <w:trPr>
          <w:trHeight w:val="550"/>
        </w:trPr>
        <w:tc>
          <w:tcPr>
            <w:tcW w:w="2579" w:type="dxa"/>
          </w:tcPr>
          <w:p w:rsidR="002D2306" w:rsidRDefault="003714AF">
            <w:pPr>
              <w:pStyle w:val="TableParagraph"/>
              <w:spacing w:line="276" w:lineRule="exact"/>
              <w:ind w:left="106" w:right="90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10" w:type="dxa"/>
          </w:tcPr>
          <w:p w:rsidR="002D2306" w:rsidRDefault="003714AF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6" w:type="dxa"/>
          </w:tcPr>
          <w:p w:rsidR="002D2306" w:rsidRDefault="003714AF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57" w:type="dxa"/>
          </w:tcPr>
          <w:p w:rsidR="002D2306" w:rsidRDefault="003714AF">
            <w:pPr>
              <w:pStyle w:val="TableParagraph"/>
              <w:spacing w:line="275" w:lineRule="exact"/>
              <w:ind w:left="89" w:right="11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317" w:type="dxa"/>
          </w:tcPr>
          <w:p w:rsidR="002D2306" w:rsidRDefault="003714AF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81" w:type="dxa"/>
          </w:tcPr>
          <w:p w:rsidR="002D2306" w:rsidRDefault="003714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3714AF" w:rsidRDefault="003714AF"/>
    <w:sectPr w:rsidR="003714AF">
      <w:pgSz w:w="11910" w:h="16840"/>
      <w:pgMar w:top="1040" w:right="3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EC9"/>
    <w:multiLevelType w:val="hybridMultilevel"/>
    <w:tmpl w:val="5850867E"/>
    <w:lvl w:ilvl="0" w:tplc="14AA16C8">
      <w:numFmt w:val="bullet"/>
      <w:lvlText w:val="•"/>
      <w:lvlJc w:val="left"/>
      <w:pPr>
        <w:ind w:left="1180" w:hanging="160"/>
      </w:pPr>
      <w:rPr>
        <w:rFonts w:hint="default"/>
        <w:w w:val="100"/>
        <w:lang w:val="ru-RU" w:eastAsia="en-US" w:bidi="ar-SA"/>
      </w:rPr>
    </w:lvl>
    <w:lvl w:ilvl="1" w:tplc="42F666C8">
      <w:numFmt w:val="bullet"/>
      <w:lvlText w:val="•"/>
      <w:lvlJc w:val="left"/>
      <w:pPr>
        <w:ind w:left="2170" w:hanging="160"/>
      </w:pPr>
      <w:rPr>
        <w:rFonts w:hint="default"/>
        <w:lang w:val="ru-RU" w:eastAsia="en-US" w:bidi="ar-SA"/>
      </w:rPr>
    </w:lvl>
    <w:lvl w:ilvl="2" w:tplc="98D0E394">
      <w:numFmt w:val="bullet"/>
      <w:lvlText w:val="•"/>
      <w:lvlJc w:val="left"/>
      <w:pPr>
        <w:ind w:left="3161" w:hanging="160"/>
      </w:pPr>
      <w:rPr>
        <w:rFonts w:hint="default"/>
        <w:lang w:val="ru-RU" w:eastAsia="en-US" w:bidi="ar-SA"/>
      </w:rPr>
    </w:lvl>
    <w:lvl w:ilvl="3" w:tplc="34CCE1C2">
      <w:numFmt w:val="bullet"/>
      <w:lvlText w:val="•"/>
      <w:lvlJc w:val="left"/>
      <w:pPr>
        <w:ind w:left="4152" w:hanging="160"/>
      </w:pPr>
      <w:rPr>
        <w:rFonts w:hint="default"/>
        <w:lang w:val="ru-RU" w:eastAsia="en-US" w:bidi="ar-SA"/>
      </w:rPr>
    </w:lvl>
    <w:lvl w:ilvl="4" w:tplc="93966032">
      <w:numFmt w:val="bullet"/>
      <w:lvlText w:val="•"/>
      <w:lvlJc w:val="left"/>
      <w:pPr>
        <w:ind w:left="5143" w:hanging="160"/>
      </w:pPr>
      <w:rPr>
        <w:rFonts w:hint="default"/>
        <w:lang w:val="ru-RU" w:eastAsia="en-US" w:bidi="ar-SA"/>
      </w:rPr>
    </w:lvl>
    <w:lvl w:ilvl="5" w:tplc="C9102736">
      <w:numFmt w:val="bullet"/>
      <w:lvlText w:val="•"/>
      <w:lvlJc w:val="left"/>
      <w:pPr>
        <w:ind w:left="6134" w:hanging="160"/>
      </w:pPr>
      <w:rPr>
        <w:rFonts w:hint="default"/>
        <w:lang w:val="ru-RU" w:eastAsia="en-US" w:bidi="ar-SA"/>
      </w:rPr>
    </w:lvl>
    <w:lvl w:ilvl="6" w:tplc="C0DC3192">
      <w:numFmt w:val="bullet"/>
      <w:lvlText w:val="•"/>
      <w:lvlJc w:val="left"/>
      <w:pPr>
        <w:ind w:left="7124" w:hanging="160"/>
      </w:pPr>
      <w:rPr>
        <w:rFonts w:hint="default"/>
        <w:lang w:val="ru-RU" w:eastAsia="en-US" w:bidi="ar-SA"/>
      </w:rPr>
    </w:lvl>
    <w:lvl w:ilvl="7" w:tplc="144896AC">
      <w:numFmt w:val="bullet"/>
      <w:lvlText w:val="•"/>
      <w:lvlJc w:val="left"/>
      <w:pPr>
        <w:ind w:left="8115" w:hanging="160"/>
      </w:pPr>
      <w:rPr>
        <w:rFonts w:hint="default"/>
        <w:lang w:val="ru-RU" w:eastAsia="en-US" w:bidi="ar-SA"/>
      </w:rPr>
    </w:lvl>
    <w:lvl w:ilvl="8" w:tplc="DE5E4624">
      <w:numFmt w:val="bullet"/>
      <w:lvlText w:val="•"/>
      <w:lvlJc w:val="left"/>
      <w:pPr>
        <w:ind w:left="9106" w:hanging="160"/>
      </w:pPr>
      <w:rPr>
        <w:rFonts w:hint="default"/>
        <w:lang w:val="ru-RU" w:eastAsia="en-US" w:bidi="ar-SA"/>
      </w:rPr>
    </w:lvl>
  </w:abstractNum>
  <w:abstractNum w:abstractNumId="1">
    <w:nsid w:val="7E7515DD"/>
    <w:multiLevelType w:val="hybridMultilevel"/>
    <w:tmpl w:val="DBB67FD2"/>
    <w:lvl w:ilvl="0" w:tplc="3FF4D1AC">
      <w:numFmt w:val="bullet"/>
      <w:lvlText w:val="-"/>
      <w:lvlJc w:val="left"/>
      <w:pPr>
        <w:ind w:left="2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2AC16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2" w:tplc="75CECF0C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3" w:tplc="A100164A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4" w:tplc="6276B672">
      <w:numFmt w:val="bullet"/>
      <w:lvlText w:val="•"/>
      <w:lvlJc w:val="left"/>
      <w:pPr>
        <w:ind w:left="5647" w:hanging="140"/>
      </w:pPr>
      <w:rPr>
        <w:rFonts w:hint="default"/>
        <w:lang w:val="ru-RU" w:eastAsia="en-US" w:bidi="ar-SA"/>
      </w:rPr>
    </w:lvl>
    <w:lvl w:ilvl="5" w:tplc="A2F86C42">
      <w:numFmt w:val="bullet"/>
      <w:lvlText w:val="•"/>
      <w:lvlJc w:val="left"/>
      <w:pPr>
        <w:ind w:left="6554" w:hanging="140"/>
      </w:pPr>
      <w:rPr>
        <w:rFonts w:hint="default"/>
        <w:lang w:val="ru-RU" w:eastAsia="en-US" w:bidi="ar-SA"/>
      </w:rPr>
    </w:lvl>
    <w:lvl w:ilvl="6" w:tplc="B746AB1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7" w:tplc="17428BB8">
      <w:numFmt w:val="bullet"/>
      <w:lvlText w:val="•"/>
      <w:lvlJc w:val="left"/>
      <w:pPr>
        <w:ind w:left="8367" w:hanging="140"/>
      </w:pPr>
      <w:rPr>
        <w:rFonts w:hint="default"/>
        <w:lang w:val="ru-RU" w:eastAsia="en-US" w:bidi="ar-SA"/>
      </w:rPr>
    </w:lvl>
    <w:lvl w:ilvl="8" w:tplc="9B7A0128">
      <w:numFmt w:val="bullet"/>
      <w:lvlText w:val="•"/>
      <w:lvlJc w:val="left"/>
      <w:pPr>
        <w:ind w:left="927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306"/>
    <w:rsid w:val="002D2306"/>
    <w:rsid w:val="00364E71"/>
    <w:rsid w:val="003714AF"/>
    <w:rsid w:val="008132FF"/>
    <w:rsid w:val="00AE1C8D"/>
    <w:rsid w:val="00B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0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9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1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0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9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1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2023-11-20T16:39:00Z</dcterms:created>
  <dcterms:modified xsi:type="dcterms:W3CDTF">2023-11-21T06:58:00Z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2023-11-20T00:00:00Z</vt:filetime>
  </property>
</Properties>
</file>