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44"/>
        <w:tblW w:w="10145" w:type="dxa"/>
        <w:tblCellMar>
          <w:top w:w="15" w:type="dxa"/>
          <w:left w:w="15" w:type="dxa"/>
          <w:bottom w:w="15" w:type="dxa"/>
          <w:right w:w="15" w:type="dxa"/>
        </w:tblCellMar>
        <w:tblLook w:val="04A0" w:firstRow="1" w:lastRow="0" w:firstColumn="1" w:lastColumn="0" w:noHBand="0" w:noVBand="1"/>
      </w:tblPr>
      <w:tblGrid>
        <w:gridCol w:w="10326"/>
      </w:tblGrid>
      <w:tr w:rsidR="00334E1C" w:rsidRPr="00CF6208" w:rsidTr="00C16B1F">
        <w:tc>
          <w:tcPr>
            <w:tcW w:w="10145" w:type="dxa"/>
            <w:tcMar>
              <w:top w:w="75" w:type="dxa"/>
              <w:left w:w="75" w:type="dxa"/>
              <w:bottom w:w="75" w:type="dxa"/>
              <w:right w:w="75" w:type="dxa"/>
            </w:tcMar>
            <w:vAlign w:val="center"/>
            <w:hideMark/>
          </w:tcPr>
          <w:p w:rsidR="00334E1C" w:rsidRDefault="00334E1C" w:rsidP="00C1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s="Times New Roman"/>
                <w:noProof/>
                <w:sz w:val="28"/>
                <w:szCs w:val="28"/>
                <w:lang w:eastAsia="ru-RU"/>
              </w:rPr>
            </w:pPr>
          </w:p>
          <w:p w:rsidR="00334E1C" w:rsidRPr="00CF6208" w:rsidRDefault="006D3ED7" w:rsidP="00266D3E">
            <w:pPr>
              <w:shd w:val="clear" w:color="auto" w:fill="FFFFFF"/>
              <w:spacing w:before="30" w:after="30" w:line="240" w:lineRule="auto"/>
              <w:rPr>
                <w:rFonts w:ascii="Times New Roman" w:eastAsia="Times New Roman" w:hAnsi="Times New Roman" w:cs="Times New Roman"/>
                <w:b/>
                <w:sz w:val="28"/>
                <w:szCs w:val="28"/>
                <w:lang w:eastAsia="ru-RU"/>
              </w:rPr>
            </w:pPr>
            <w:r>
              <w:rPr>
                <w:rFonts w:ascii="Times New Roman" w:hAnsi="Times New Roman" w:cs="Times New Roman"/>
                <w:noProof/>
                <w:sz w:val="28"/>
                <w:szCs w:val="28"/>
                <w:lang w:eastAsia="ru-RU"/>
              </w:rPr>
              <w:drawing>
                <wp:inline distT="0" distB="0" distL="0" distR="0">
                  <wp:extent cx="6462346" cy="9557239"/>
                  <wp:effectExtent l="0" t="0" r="0" b="6350"/>
                  <wp:docPr id="2" name="Рисунок 2" descr="C:\Users\Admin\Desktop\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2395" cy="9557311"/>
                          </a:xfrm>
                          <a:prstGeom prst="rect">
                            <a:avLst/>
                          </a:prstGeom>
                          <a:noFill/>
                          <a:ln>
                            <a:noFill/>
                          </a:ln>
                        </pic:spPr>
                      </pic:pic>
                    </a:graphicData>
                  </a:graphic>
                </wp:inline>
              </w:drawing>
            </w:r>
            <w:r w:rsidR="00266D3E">
              <w:rPr>
                <w:rFonts w:ascii="Times New Roman" w:eastAsia="Times New Roman" w:hAnsi="Times New Roman" w:cs="Times New Roman"/>
                <w:sz w:val="28"/>
                <w:szCs w:val="28"/>
                <w:lang w:eastAsia="ru-RU"/>
              </w:rPr>
              <w:t xml:space="preserve">                                               </w:t>
            </w:r>
            <w:r w:rsidR="00334E1C" w:rsidRPr="00CF6208">
              <w:rPr>
                <w:rFonts w:ascii="Times New Roman" w:eastAsia="Times New Roman" w:hAnsi="Times New Roman" w:cs="Times New Roman"/>
                <w:b/>
                <w:sz w:val="28"/>
                <w:szCs w:val="28"/>
                <w:lang w:val="en-US" w:eastAsia="ru-RU"/>
              </w:rPr>
              <w:lastRenderedPageBreak/>
              <w:t>I</w:t>
            </w:r>
            <w:r w:rsidR="00334E1C" w:rsidRPr="00CF6208">
              <w:rPr>
                <w:rFonts w:ascii="Times New Roman" w:eastAsia="Times New Roman" w:hAnsi="Times New Roman" w:cs="Times New Roman"/>
                <w:b/>
                <w:sz w:val="28"/>
                <w:szCs w:val="28"/>
                <w:lang w:eastAsia="ru-RU"/>
              </w:rPr>
              <w:t>. Аналитическая часть</w:t>
            </w:r>
          </w:p>
          <w:p w:rsidR="00334E1C" w:rsidRPr="00CF6208" w:rsidRDefault="00334E1C" w:rsidP="00C16B1F">
            <w:pPr>
              <w:shd w:val="clear" w:color="auto" w:fill="FFFFFF"/>
              <w:spacing w:before="30" w:after="30" w:line="240" w:lineRule="auto"/>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Общие сведения  об образовательной организации  </w:t>
            </w:r>
            <w:bookmarkStart w:id="0" w:name="_GoBack"/>
            <w:bookmarkEnd w:id="0"/>
            <w:r w:rsidRPr="00CF6208">
              <w:rPr>
                <w:rFonts w:ascii="Times New Roman" w:eastAsia="Times New Roman" w:hAnsi="Times New Roman" w:cs="Times New Roman"/>
                <w:sz w:val="28"/>
                <w:szCs w:val="28"/>
                <w:lang w:eastAsia="ru-RU"/>
              </w:rPr>
              <w:t xml:space="preserve"> СП  МБДОУ д/с №7  г. Алагира </w:t>
            </w:r>
            <w:proofErr w:type="gramStart"/>
            <w:r w:rsidRPr="00CF6208">
              <w:rPr>
                <w:rFonts w:ascii="Times New Roman" w:eastAsia="Times New Roman" w:hAnsi="Times New Roman" w:cs="Times New Roman"/>
                <w:sz w:val="28"/>
                <w:szCs w:val="28"/>
                <w:lang w:eastAsia="ru-RU"/>
              </w:rPr>
              <w:t xml:space="preserve">( </w:t>
            </w:r>
            <w:proofErr w:type="gramEnd"/>
            <w:r w:rsidRPr="00CF6208">
              <w:rPr>
                <w:rFonts w:ascii="Times New Roman" w:eastAsia="Times New Roman" w:hAnsi="Times New Roman" w:cs="Times New Roman"/>
                <w:sz w:val="28"/>
                <w:szCs w:val="28"/>
                <w:lang w:eastAsia="ru-RU"/>
              </w:rPr>
              <w:t xml:space="preserve">д/с №6) </w:t>
            </w:r>
          </w:p>
          <w:tbl>
            <w:tblPr>
              <w:tblW w:w="0" w:type="auto"/>
              <w:tblCellMar>
                <w:top w:w="15" w:type="dxa"/>
                <w:left w:w="15" w:type="dxa"/>
                <w:bottom w:w="15" w:type="dxa"/>
                <w:right w:w="15" w:type="dxa"/>
              </w:tblCellMar>
              <w:tblLook w:val="04A0" w:firstRow="1" w:lastRow="0" w:firstColumn="1" w:lastColumn="0" w:noHBand="0" w:noVBand="1"/>
            </w:tblPr>
            <w:tblGrid>
              <w:gridCol w:w="2501"/>
              <w:gridCol w:w="7272"/>
            </w:tblGrid>
            <w:tr w:rsidR="00334E1C" w:rsidRPr="00CF6208" w:rsidTr="00576D03">
              <w:trPr>
                <w:trHeight w:val="1086"/>
              </w:trPr>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Наименование </w:t>
                  </w:r>
                  <w:proofErr w:type="gramStart"/>
                  <w:r w:rsidRPr="00CF6208">
                    <w:rPr>
                      <w:rFonts w:ascii="Times New Roman" w:eastAsia="Times New Roman" w:hAnsi="Times New Roman" w:cs="Times New Roman"/>
                      <w:sz w:val="28"/>
                      <w:szCs w:val="28"/>
                      <w:lang w:eastAsia="ru-RU"/>
                    </w:rPr>
                    <w:t>образовательной</w:t>
                  </w:r>
                  <w:proofErr w:type="gramEnd"/>
                  <w:r w:rsidRPr="00CF6208">
                    <w:rPr>
                      <w:rFonts w:ascii="Times New Roman" w:eastAsia="Times New Roman" w:hAnsi="Times New Roman" w:cs="Times New Roman"/>
                      <w:sz w:val="28"/>
                      <w:szCs w:val="28"/>
                      <w:lang w:eastAsia="ru-RU"/>
                    </w:rPr>
                    <w:t xml:space="preserve">  </w:t>
                  </w:r>
                </w:p>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организации</w:t>
                  </w:r>
                </w:p>
              </w:tc>
              <w:tc>
                <w:tcPr>
                  <w:tcW w:w="7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Структурное подразделение муниципального бюджетного дошкольного образовательного учреждения  «Детский сад № 7» г. Алагира (Детский сад №6)</w:t>
                  </w:r>
                </w:p>
              </w:tc>
            </w:tr>
            <w:tr w:rsidR="00334E1C" w:rsidRPr="00CF6208" w:rsidTr="00576D03">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Руководитель</w:t>
                  </w:r>
                </w:p>
              </w:tc>
              <w:tc>
                <w:tcPr>
                  <w:tcW w:w="7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Марзоева</w:t>
                  </w:r>
                  <w:proofErr w:type="spellEnd"/>
                  <w:r>
                    <w:rPr>
                      <w:rFonts w:ascii="Times New Roman" w:eastAsia="Times New Roman" w:hAnsi="Times New Roman" w:cs="Times New Roman"/>
                      <w:sz w:val="28"/>
                      <w:szCs w:val="28"/>
                      <w:lang w:eastAsia="ru-RU"/>
                    </w:rPr>
                    <w:t xml:space="preserve"> </w:t>
                  </w:r>
                  <w:r w:rsidRPr="00CF6208">
                    <w:rPr>
                      <w:rFonts w:ascii="Times New Roman" w:eastAsia="Times New Roman" w:hAnsi="Times New Roman" w:cs="Times New Roman"/>
                      <w:sz w:val="28"/>
                      <w:szCs w:val="28"/>
                      <w:lang w:eastAsia="ru-RU"/>
                    </w:rPr>
                    <w:t xml:space="preserve"> Альбина </w:t>
                  </w:r>
                  <w:r>
                    <w:rPr>
                      <w:rFonts w:ascii="Times New Roman" w:eastAsia="Times New Roman" w:hAnsi="Times New Roman" w:cs="Times New Roman"/>
                      <w:sz w:val="28"/>
                      <w:szCs w:val="28"/>
                      <w:lang w:eastAsia="ru-RU"/>
                    </w:rPr>
                    <w:t xml:space="preserve"> </w:t>
                  </w:r>
                  <w:r w:rsidRPr="00CF6208">
                    <w:rPr>
                      <w:rFonts w:ascii="Times New Roman" w:eastAsia="Times New Roman" w:hAnsi="Times New Roman" w:cs="Times New Roman"/>
                      <w:sz w:val="28"/>
                      <w:szCs w:val="28"/>
                      <w:lang w:eastAsia="ru-RU"/>
                    </w:rPr>
                    <w:t>Петровна</w:t>
                  </w:r>
                </w:p>
              </w:tc>
            </w:tr>
            <w:tr w:rsidR="00334E1C" w:rsidRPr="00CF6208" w:rsidTr="00576D03">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Адрес организации</w:t>
                  </w:r>
                </w:p>
              </w:tc>
              <w:tc>
                <w:tcPr>
                  <w:tcW w:w="7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363240, г. Алагир, ул.  А. Агузарова 4.</w:t>
                  </w:r>
                </w:p>
              </w:tc>
            </w:tr>
            <w:tr w:rsidR="00334E1C" w:rsidRPr="00CF6208" w:rsidTr="00576D03">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Телефон, факс</w:t>
                  </w:r>
                </w:p>
              </w:tc>
              <w:tc>
                <w:tcPr>
                  <w:tcW w:w="7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88673135358</w:t>
                  </w:r>
                </w:p>
              </w:tc>
            </w:tr>
            <w:tr w:rsidR="00334E1C" w:rsidRPr="00CF6208" w:rsidTr="00576D03">
              <w:trPr>
                <w:trHeight w:val="575"/>
              </w:trPr>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Адрес </w:t>
                  </w:r>
                  <w:proofErr w:type="spellStart"/>
                  <w:r w:rsidRPr="00CF6208">
                    <w:rPr>
                      <w:rFonts w:ascii="Times New Roman" w:eastAsia="Times New Roman" w:hAnsi="Times New Roman" w:cs="Times New Roman"/>
                      <w:sz w:val="28"/>
                      <w:szCs w:val="28"/>
                      <w:lang w:eastAsia="ru-RU"/>
                    </w:rPr>
                    <w:t>эл</w:t>
                  </w:r>
                  <w:proofErr w:type="gramStart"/>
                  <w:r w:rsidRPr="00CF6208">
                    <w:rPr>
                      <w:rFonts w:ascii="Times New Roman" w:eastAsia="Times New Roman" w:hAnsi="Times New Roman" w:cs="Times New Roman"/>
                      <w:sz w:val="28"/>
                      <w:szCs w:val="28"/>
                      <w:lang w:eastAsia="ru-RU"/>
                    </w:rPr>
                    <w:t>.п</w:t>
                  </w:r>
                  <w:proofErr w:type="gramEnd"/>
                  <w:r w:rsidRPr="00CF6208">
                    <w:rPr>
                      <w:rFonts w:ascii="Times New Roman" w:eastAsia="Times New Roman" w:hAnsi="Times New Roman" w:cs="Times New Roman"/>
                      <w:sz w:val="28"/>
                      <w:szCs w:val="28"/>
                      <w:lang w:eastAsia="ru-RU"/>
                    </w:rPr>
                    <w:t>очты</w:t>
                  </w:r>
                  <w:proofErr w:type="spellEnd"/>
                </w:p>
              </w:tc>
              <w:tc>
                <w:tcPr>
                  <w:tcW w:w="7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6D3ED7" w:rsidP="006D3ED7">
                  <w:pPr>
                    <w:framePr w:hSpace="180" w:wrap="around" w:vAnchor="text" w:hAnchor="margin" w:xAlign="center" w:y="-844"/>
                    <w:spacing w:after="0" w:line="240" w:lineRule="auto"/>
                    <w:rPr>
                      <w:rFonts w:ascii="Calibri" w:eastAsia="Calibri" w:hAnsi="Calibri" w:cs="Times New Roman"/>
                      <w:sz w:val="28"/>
                      <w:szCs w:val="28"/>
                    </w:rPr>
                  </w:pPr>
                  <w:hyperlink r:id="rId8" w:history="1">
                    <w:r w:rsidR="00334E1C" w:rsidRPr="00334E1C">
                      <w:rPr>
                        <w:rFonts w:ascii="Arial" w:eastAsia="Calibri" w:hAnsi="Arial" w:cs="Arial"/>
                        <w:color w:val="FF0000"/>
                        <w:sz w:val="28"/>
                        <w:szCs w:val="28"/>
                        <w:u w:val="single"/>
                        <w:shd w:val="clear" w:color="auto" w:fill="FFFFFF"/>
                      </w:rPr>
                      <w:t>alagir.06@mail.ru</w:t>
                    </w:r>
                  </w:hyperlink>
                </w:p>
              </w:tc>
            </w:tr>
            <w:tr w:rsidR="00334E1C" w:rsidRPr="00CF6208" w:rsidTr="00576D03">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Учредитель</w:t>
                  </w:r>
                </w:p>
              </w:tc>
              <w:tc>
                <w:tcPr>
                  <w:tcW w:w="7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АМС </w:t>
                  </w:r>
                  <w:proofErr w:type="spellStart"/>
                  <w:r w:rsidRPr="00CF6208">
                    <w:rPr>
                      <w:rFonts w:ascii="Times New Roman" w:eastAsia="Times New Roman" w:hAnsi="Times New Roman" w:cs="Times New Roman"/>
                      <w:sz w:val="28"/>
                      <w:szCs w:val="28"/>
                      <w:lang w:eastAsia="ru-RU"/>
                    </w:rPr>
                    <w:t>Алагирского</w:t>
                  </w:r>
                  <w:proofErr w:type="spellEnd"/>
                  <w:r w:rsidRPr="00CF6208">
                    <w:rPr>
                      <w:rFonts w:ascii="Times New Roman" w:eastAsia="Times New Roman" w:hAnsi="Times New Roman" w:cs="Times New Roman"/>
                      <w:sz w:val="28"/>
                      <w:szCs w:val="28"/>
                      <w:lang w:eastAsia="ru-RU"/>
                    </w:rPr>
                    <w:t xml:space="preserve"> района </w:t>
                  </w:r>
                </w:p>
              </w:tc>
            </w:tr>
            <w:tr w:rsidR="00334E1C" w:rsidRPr="00CF6208" w:rsidTr="00576D03">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Дата создания</w:t>
                  </w:r>
                </w:p>
              </w:tc>
              <w:tc>
                <w:tcPr>
                  <w:tcW w:w="7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1965 год</w:t>
                  </w:r>
                </w:p>
              </w:tc>
            </w:tr>
            <w:tr w:rsidR="00334E1C" w:rsidRPr="00CF6208" w:rsidTr="00576D03">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Лицензия</w:t>
                  </w:r>
                </w:p>
              </w:tc>
              <w:tc>
                <w:tcPr>
                  <w:tcW w:w="7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от 04.09.2015  № 0001106,  серия 15Л01</w:t>
                  </w:r>
                </w:p>
              </w:tc>
            </w:tr>
            <w:tr w:rsidR="00334E1C" w:rsidRPr="00CF6208" w:rsidTr="00576D03">
              <w:tc>
                <w:tcPr>
                  <w:tcW w:w="2501" w:type="dxa"/>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p>
              </w:tc>
              <w:tc>
                <w:tcPr>
                  <w:tcW w:w="7272" w:type="dxa"/>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p>
              </w:tc>
            </w:tr>
          </w:tbl>
          <w:p w:rsidR="00334E1C" w:rsidRPr="00CF6208" w:rsidRDefault="00334E1C" w:rsidP="00C1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Структурное подразделение муниципального бюджетного дошкольного образовательного учреждения  «Детский сад № 7» г. Алагира (Детский сад №6) (далее – ДОУ) расположен в жилом районе  в центре города. В районе    ДОУ  находится МБОУ СОШ №2  г. Алагира,  МБУДО « АДШИ» г. Алагир</w:t>
            </w:r>
            <w:proofErr w:type="gramStart"/>
            <w:r w:rsidRPr="00CF6208">
              <w:rPr>
                <w:rFonts w:ascii="Times New Roman" w:eastAsia="Times New Roman" w:hAnsi="Times New Roman" w:cs="Times New Roman"/>
                <w:sz w:val="28"/>
                <w:szCs w:val="28"/>
                <w:lang w:eastAsia="ru-RU"/>
              </w:rPr>
              <w:t xml:space="preserve"> ,</w:t>
            </w:r>
            <w:proofErr w:type="gramEnd"/>
            <w:r w:rsidRPr="00CF6208">
              <w:rPr>
                <w:rFonts w:ascii="Times New Roman" w:eastAsia="Times New Roman" w:hAnsi="Times New Roman" w:cs="Times New Roman"/>
                <w:sz w:val="28"/>
                <w:szCs w:val="28"/>
                <w:lang w:eastAsia="ru-RU"/>
              </w:rPr>
              <w:t xml:space="preserve"> МБУК ЦБС  Центральная Районная библиотека. Здание ДОУ  построено по типовому проекту. Проектная наполняемость на 115 мест. Общая площадь здания 1185,1 кв. м, из них площадь помещений, используемых непосредственно для нужд образовательного процесса, 452,1 кв. м. </w:t>
            </w:r>
            <w:r w:rsidRPr="00CF6208">
              <w:rPr>
                <w:rFonts w:ascii="Times New Roman" w:eastAsia="Calibri" w:hAnsi="Times New Roman" w:cs="Times New Roman"/>
                <w:sz w:val="28"/>
                <w:szCs w:val="28"/>
              </w:rPr>
              <w:t xml:space="preserve">Адрес в сети Интернет: </w:t>
            </w:r>
            <w:hyperlink r:id="rId9" w:history="1">
              <w:r w:rsidRPr="00CF6208">
                <w:rPr>
                  <w:rFonts w:ascii="Times New Roman" w:eastAsia="Calibri" w:hAnsi="Times New Roman" w:cs="Times New Roman"/>
                  <w:sz w:val="28"/>
                  <w:szCs w:val="28"/>
                  <w:u w:val="single"/>
                </w:rPr>
                <w:t>http://aldou7.osedu2.ru</w:t>
              </w:r>
            </w:hyperlink>
            <w:r w:rsidRPr="00CF6208">
              <w:rPr>
                <w:rFonts w:ascii="Times New Roman" w:eastAsia="Calibri" w:hAnsi="Times New Roman" w:cs="Times New Roman"/>
                <w:sz w:val="28"/>
                <w:szCs w:val="28"/>
              </w:rPr>
              <w:t xml:space="preserve"> </w:t>
            </w:r>
            <w:r w:rsidRPr="00CF6208">
              <w:rPr>
                <w:rFonts w:ascii="Times New Roman" w:eastAsia="Times New Roman" w:hAnsi="Times New Roman" w:cs="Times New Roman"/>
                <w:sz w:val="28"/>
                <w:szCs w:val="28"/>
                <w:lang w:eastAsia="ru-RU"/>
              </w:rPr>
              <w:t xml:space="preserve">                                             </w:t>
            </w:r>
          </w:p>
          <w:p w:rsidR="00334E1C" w:rsidRPr="00CF6208" w:rsidRDefault="00334E1C" w:rsidP="00C1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Calibri" w:hAnsi="Times New Roman" w:cs="Times New Roman"/>
                <w:sz w:val="28"/>
                <w:szCs w:val="28"/>
              </w:rPr>
            </w:pPr>
            <w:r w:rsidRPr="00CF6208">
              <w:rPr>
                <w:rFonts w:ascii="Times New Roman" w:eastAsia="Calibri" w:hAnsi="Times New Roman" w:cs="Times New Roman"/>
                <w:b/>
                <w:sz w:val="28"/>
                <w:szCs w:val="28"/>
              </w:rPr>
              <w:t xml:space="preserve">   Цель деятельности</w:t>
            </w:r>
            <w:r w:rsidRPr="00CF6208">
              <w:rPr>
                <w:rFonts w:ascii="Times New Roman" w:eastAsia="Calibri" w:hAnsi="Times New Roman" w:cs="Times New Roman"/>
                <w:sz w:val="28"/>
                <w:szCs w:val="28"/>
              </w:rPr>
              <w:t xml:space="preserve"> СП МБДОУ д/с №7 г. Алагира  ( д/с №6)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особенностями, подготовка к жизни в современном обществе,       к обучению в школе, обеспечение безопасности жизнедеятельности  дошкольников</w:t>
            </w:r>
            <w:proofErr w:type="gramStart"/>
            <w:r w:rsidRPr="00CF6208">
              <w:rPr>
                <w:rFonts w:ascii="Times New Roman" w:eastAsia="Calibri" w:hAnsi="Times New Roman" w:cs="Times New Roman"/>
                <w:sz w:val="28"/>
                <w:szCs w:val="28"/>
              </w:rPr>
              <w:t xml:space="preserve"> .</w:t>
            </w:r>
            <w:proofErr w:type="gramEnd"/>
            <w:r w:rsidRPr="00CF6208">
              <w:rPr>
                <w:rFonts w:ascii="Times New Roman" w:eastAsia="Calibri" w:hAnsi="Times New Roman" w:cs="Times New Roman"/>
                <w:sz w:val="28"/>
                <w:szCs w:val="28"/>
              </w:rPr>
              <w:t xml:space="preserve">                                                                                                  </w:t>
            </w:r>
            <w:r w:rsidRPr="00CF6208">
              <w:rPr>
                <w:rFonts w:ascii="Times New Roman" w:eastAsia="Calibri" w:hAnsi="Times New Roman" w:cs="Times New Roman"/>
                <w:b/>
                <w:sz w:val="28"/>
                <w:szCs w:val="28"/>
              </w:rPr>
              <w:t>Предметом деятельности</w:t>
            </w:r>
            <w:r w:rsidRPr="00CF6208">
              <w:rPr>
                <w:rFonts w:ascii="Times New Roman" w:eastAsia="Calibri" w:hAnsi="Times New Roman" w:cs="Times New Roman"/>
                <w:sz w:val="28"/>
                <w:szCs w:val="28"/>
              </w:rPr>
              <w:t xml:space="preserve"> СП МБДОУ д/с №7 г. Алагира  ( д/с №6) является реализация общеобразовательных программ дошкольного образования</w:t>
            </w:r>
            <w:proofErr w:type="gramStart"/>
            <w:r w:rsidRPr="00CF6208">
              <w:rPr>
                <w:rFonts w:ascii="Times New Roman" w:eastAsia="Calibri" w:hAnsi="Times New Roman" w:cs="Times New Roman"/>
                <w:sz w:val="28"/>
                <w:szCs w:val="28"/>
              </w:rPr>
              <w:t xml:space="preserve"> .</w:t>
            </w:r>
            <w:proofErr w:type="gramEnd"/>
            <w:r w:rsidRPr="00CF6208">
              <w:rPr>
                <w:rFonts w:ascii="Times New Roman" w:eastAsia="Calibri" w:hAnsi="Times New Roman" w:cs="Times New Roman"/>
                <w:sz w:val="28"/>
                <w:szCs w:val="28"/>
              </w:rPr>
              <w:t xml:space="preserve"> Доу обеспечивает воспитание, обучение и развитие, а также присмотр и уход и оздоровление детей в возрасте от 2 до7 лет.</w:t>
            </w:r>
          </w:p>
          <w:p w:rsidR="00334E1C" w:rsidRPr="00CF6208" w:rsidRDefault="00334E1C" w:rsidP="00C1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Calibri" w:hAnsi="Times New Roman" w:cs="Times New Roman"/>
                <w:sz w:val="28"/>
                <w:szCs w:val="28"/>
              </w:rPr>
            </w:pPr>
            <w:r w:rsidRPr="00CF6208">
              <w:rPr>
                <w:rFonts w:ascii="Times New Roman" w:eastAsia="Calibri" w:hAnsi="Times New Roman" w:cs="Times New Roman"/>
                <w:b/>
                <w:sz w:val="28"/>
                <w:szCs w:val="28"/>
              </w:rPr>
              <w:t>Режим работы</w:t>
            </w:r>
            <w:r w:rsidRPr="00CF6208">
              <w:rPr>
                <w:rFonts w:ascii="Times New Roman" w:eastAsia="Calibri" w:hAnsi="Times New Roman" w:cs="Times New Roman"/>
                <w:sz w:val="28"/>
                <w:szCs w:val="28"/>
              </w:rPr>
              <w:t xml:space="preserve">  СП МБДОУ д/с №7 г. Алагира  </w:t>
            </w:r>
            <w:proofErr w:type="gramStart"/>
            <w:r w:rsidRPr="00CF6208">
              <w:rPr>
                <w:rFonts w:ascii="Times New Roman" w:eastAsia="Calibri" w:hAnsi="Times New Roman" w:cs="Times New Roman"/>
                <w:sz w:val="28"/>
                <w:szCs w:val="28"/>
              </w:rPr>
              <w:t xml:space="preserve">( </w:t>
            </w:r>
            <w:proofErr w:type="gramEnd"/>
            <w:r w:rsidRPr="00CF6208">
              <w:rPr>
                <w:rFonts w:ascii="Times New Roman" w:eastAsia="Calibri" w:hAnsi="Times New Roman" w:cs="Times New Roman"/>
                <w:sz w:val="28"/>
                <w:szCs w:val="28"/>
              </w:rPr>
              <w:t xml:space="preserve">д/с №6):                                     </w:t>
            </w:r>
            <w:r w:rsidRPr="00CF6208">
              <w:rPr>
                <w:rFonts w:ascii="Times New Roman" w:eastAsia="Times New Roman" w:hAnsi="Times New Roman" w:cs="Times New Roman"/>
                <w:b/>
                <w:sz w:val="28"/>
                <w:szCs w:val="28"/>
                <w:lang w:eastAsia="ru-RU"/>
              </w:rPr>
              <w:t>Рабочая неделя</w:t>
            </w:r>
            <w:r w:rsidRPr="00CF6208">
              <w:rPr>
                <w:rFonts w:ascii="Times New Roman" w:eastAsia="Times New Roman" w:hAnsi="Times New Roman" w:cs="Times New Roman"/>
                <w:sz w:val="28"/>
                <w:szCs w:val="28"/>
                <w:lang w:eastAsia="ru-RU"/>
              </w:rPr>
              <w:t xml:space="preserve">  </w:t>
            </w:r>
            <w:r w:rsidR="00576D03">
              <w:rPr>
                <w:rFonts w:ascii="Times New Roman" w:eastAsia="Calibri" w:hAnsi="Times New Roman" w:cs="Times New Roman"/>
                <w:sz w:val="28"/>
                <w:szCs w:val="28"/>
              </w:rPr>
              <w:t>- пятидневная</w:t>
            </w:r>
            <w:r w:rsidRPr="00CF6208">
              <w:rPr>
                <w:rFonts w:ascii="Times New Roman" w:eastAsia="Calibri" w:hAnsi="Times New Roman" w:cs="Times New Roman"/>
                <w:sz w:val="28"/>
                <w:szCs w:val="28"/>
              </w:rPr>
              <w:t>, с понедельника по пятницу.                       Длительность пребывания детей в группах – 12 часов.                                             Ре</w:t>
            </w:r>
            <w:r w:rsidR="00576D03">
              <w:rPr>
                <w:rFonts w:ascii="Times New Roman" w:eastAsia="Calibri" w:hAnsi="Times New Roman" w:cs="Times New Roman"/>
                <w:sz w:val="28"/>
                <w:szCs w:val="28"/>
              </w:rPr>
              <w:t xml:space="preserve">жим работы </w:t>
            </w:r>
            <w:r w:rsidRPr="00CF6208">
              <w:rPr>
                <w:rFonts w:ascii="Times New Roman" w:eastAsia="Calibri" w:hAnsi="Times New Roman" w:cs="Times New Roman"/>
                <w:sz w:val="28"/>
                <w:szCs w:val="28"/>
              </w:rPr>
              <w:t xml:space="preserve"> -   с 07:00 до 19</w:t>
            </w:r>
            <w:proofErr w:type="gramStart"/>
            <w:r w:rsidRPr="00CF6208">
              <w:rPr>
                <w:rFonts w:ascii="Times New Roman" w:eastAsia="Calibri" w:hAnsi="Times New Roman" w:cs="Times New Roman"/>
                <w:sz w:val="28"/>
                <w:szCs w:val="28"/>
              </w:rPr>
              <w:t xml:space="preserve"> :</w:t>
            </w:r>
            <w:proofErr w:type="gramEnd"/>
            <w:r w:rsidRPr="00CF6208">
              <w:rPr>
                <w:rFonts w:ascii="Times New Roman" w:eastAsia="Calibri" w:hAnsi="Times New Roman" w:cs="Times New Roman"/>
                <w:sz w:val="28"/>
                <w:szCs w:val="28"/>
              </w:rPr>
              <w:t xml:space="preserve"> 00;</w:t>
            </w:r>
            <w:r w:rsidRPr="00CF6208">
              <w:rPr>
                <w:rFonts w:ascii="Times New Roman" w:eastAsia="Times New Roman" w:hAnsi="Times New Roman" w:cs="Times New Roman"/>
                <w:sz w:val="28"/>
                <w:szCs w:val="28"/>
                <w:lang w:eastAsia="ru-RU"/>
              </w:rPr>
              <w:t xml:space="preserve">  </w:t>
            </w:r>
            <w:r w:rsidRPr="00CF6208">
              <w:rPr>
                <w:rFonts w:ascii="Times New Roman" w:eastAsia="Calibri" w:hAnsi="Times New Roman" w:cs="Times New Roman"/>
                <w:sz w:val="28"/>
                <w:szCs w:val="28"/>
              </w:rPr>
              <w:t xml:space="preserve">       </w:t>
            </w:r>
          </w:p>
          <w:p w:rsidR="00266D3E" w:rsidRDefault="00266D3E" w:rsidP="00C16B1F">
            <w:pPr>
              <w:shd w:val="clear" w:color="auto" w:fill="FFFFFF"/>
              <w:spacing w:before="30" w:after="30" w:line="240" w:lineRule="auto"/>
              <w:jc w:val="center"/>
              <w:rPr>
                <w:rFonts w:ascii="Times New Roman" w:eastAsia="Times New Roman" w:hAnsi="Times New Roman" w:cs="Times New Roman"/>
                <w:b/>
                <w:sz w:val="28"/>
                <w:szCs w:val="28"/>
                <w:lang w:eastAsia="ru-RU"/>
              </w:rPr>
            </w:pPr>
          </w:p>
          <w:p w:rsidR="00334E1C" w:rsidRPr="00CF6208" w:rsidRDefault="00334E1C" w:rsidP="00C16B1F">
            <w:pPr>
              <w:shd w:val="clear" w:color="auto" w:fill="FFFFFF"/>
              <w:spacing w:before="30" w:after="30" w:line="240" w:lineRule="auto"/>
              <w:jc w:val="center"/>
              <w:rPr>
                <w:rFonts w:ascii="Times New Roman" w:eastAsia="Times New Roman" w:hAnsi="Times New Roman" w:cs="Times New Roman"/>
                <w:b/>
                <w:sz w:val="28"/>
                <w:szCs w:val="28"/>
                <w:lang w:eastAsia="ru-RU"/>
              </w:rPr>
            </w:pPr>
            <w:r w:rsidRPr="00CF6208">
              <w:rPr>
                <w:rFonts w:ascii="Times New Roman" w:eastAsia="Times New Roman" w:hAnsi="Times New Roman" w:cs="Times New Roman"/>
                <w:b/>
                <w:sz w:val="28"/>
                <w:szCs w:val="28"/>
                <w:lang w:val="en-US" w:eastAsia="ru-RU"/>
              </w:rPr>
              <w:t>II</w:t>
            </w:r>
            <w:r w:rsidRPr="00CF6208">
              <w:rPr>
                <w:rFonts w:ascii="Times New Roman" w:eastAsia="Times New Roman" w:hAnsi="Times New Roman" w:cs="Times New Roman"/>
                <w:b/>
                <w:sz w:val="28"/>
                <w:szCs w:val="28"/>
                <w:lang w:eastAsia="ru-RU"/>
              </w:rPr>
              <w:t xml:space="preserve">. Система управления организации </w:t>
            </w:r>
          </w:p>
          <w:p w:rsidR="00334E1C" w:rsidRPr="00CF6208" w:rsidRDefault="00334E1C" w:rsidP="00C16B1F">
            <w:pPr>
              <w:shd w:val="clear" w:color="auto" w:fill="FFFFFF"/>
              <w:spacing w:before="30" w:after="30" w:line="240" w:lineRule="auto"/>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lastRenderedPageBreak/>
              <w:t>СП МБДОУ д/с №7 г. Алагира (д/с №6)</w:t>
            </w:r>
          </w:p>
          <w:p w:rsidR="00334E1C" w:rsidRPr="00CF6208" w:rsidRDefault="00334E1C" w:rsidP="00C16B1F">
            <w:pPr>
              <w:shd w:val="clear" w:color="auto" w:fill="FFFFFF"/>
              <w:spacing w:before="30" w:after="30" w:line="240" w:lineRule="auto"/>
              <w:jc w:val="center"/>
              <w:rPr>
                <w:rFonts w:ascii="Times New Roman" w:eastAsia="Times New Roman" w:hAnsi="Times New Roman" w:cs="Times New Roman"/>
                <w:sz w:val="28"/>
                <w:szCs w:val="28"/>
                <w:lang w:eastAsia="ru-RU"/>
              </w:rPr>
            </w:pPr>
          </w:p>
          <w:p w:rsidR="00334E1C" w:rsidRPr="00CF6208" w:rsidRDefault="00334E1C" w:rsidP="00C16B1F">
            <w:pPr>
              <w:shd w:val="clear" w:color="auto" w:fill="FFFFFF"/>
              <w:spacing w:before="30" w:after="100" w:afterAutospacing="1" w:line="240" w:lineRule="auto"/>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Управление ДОУ  осуществляется в соответствии с действующим законодательством  и уставом ДОУ. Управление ДОУ строится на принципах  единоначалия и коллегиальности</w:t>
            </w:r>
            <w:proofErr w:type="gramStart"/>
            <w:r w:rsidRPr="00CF6208">
              <w:rPr>
                <w:rFonts w:ascii="Times New Roman" w:eastAsia="Times New Roman" w:hAnsi="Times New Roman" w:cs="Times New Roman"/>
                <w:sz w:val="28"/>
                <w:szCs w:val="28"/>
                <w:lang w:eastAsia="ru-RU"/>
              </w:rPr>
              <w:t xml:space="preserve"> .</w:t>
            </w:r>
            <w:proofErr w:type="gramEnd"/>
            <w:r w:rsidRPr="00CF6208">
              <w:rPr>
                <w:rFonts w:ascii="Times New Roman" w:eastAsia="Times New Roman" w:hAnsi="Times New Roman" w:cs="Times New Roman"/>
                <w:sz w:val="28"/>
                <w:szCs w:val="28"/>
                <w:lang w:eastAsia="ru-RU"/>
              </w:rPr>
              <w:t xml:space="preserve">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w:t>
            </w:r>
            <w:r>
              <w:rPr>
                <w:rFonts w:ascii="Times New Roman" w:eastAsia="Times New Roman" w:hAnsi="Times New Roman" w:cs="Times New Roman"/>
                <w:sz w:val="28"/>
                <w:szCs w:val="28"/>
                <w:lang w:eastAsia="ru-RU"/>
              </w:rPr>
              <w:t xml:space="preserve">щий  </w:t>
            </w:r>
            <w:proofErr w:type="spellStart"/>
            <w:r>
              <w:rPr>
                <w:rFonts w:ascii="Times New Roman" w:eastAsia="Times New Roman" w:hAnsi="Times New Roman" w:cs="Times New Roman"/>
                <w:sz w:val="28"/>
                <w:szCs w:val="28"/>
                <w:lang w:eastAsia="ru-RU"/>
              </w:rPr>
              <w:t>Марзоева</w:t>
            </w:r>
            <w:proofErr w:type="spellEnd"/>
            <w:r>
              <w:rPr>
                <w:rFonts w:ascii="Times New Roman" w:eastAsia="Times New Roman" w:hAnsi="Times New Roman" w:cs="Times New Roman"/>
                <w:sz w:val="28"/>
                <w:szCs w:val="28"/>
                <w:lang w:eastAsia="ru-RU"/>
              </w:rPr>
              <w:t xml:space="preserve"> Альбина Петровна.</w:t>
            </w:r>
          </w:p>
          <w:p w:rsidR="00334E1C" w:rsidRPr="00CF6208" w:rsidRDefault="00334E1C" w:rsidP="00C16B1F">
            <w:pPr>
              <w:spacing w:after="100" w:afterAutospacing="1" w:line="240" w:lineRule="auto"/>
              <w:jc w:val="center"/>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Органы управления, действующие в ДОУ</w:t>
            </w:r>
          </w:p>
          <w:p w:rsidR="00334E1C" w:rsidRPr="00CF6208" w:rsidRDefault="00334E1C" w:rsidP="00C16B1F">
            <w:pPr>
              <w:spacing w:after="100" w:afterAutospacing="1" w:line="240" w:lineRule="auto"/>
              <w:ind w:firstLine="709"/>
              <w:jc w:val="center"/>
              <w:rPr>
                <w:rFonts w:ascii="Times New Roman" w:eastAsia="Calibri" w:hAnsi="Times New Roman" w:cs="Times New Roman"/>
                <w:sz w:val="28"/>
                <w:szCs w:val="28"/>
                <w:lang w:eastAsia="ru-RU"/>
              </w:rPr>
            </w:pPr>
          </w:p>
          <w:tbl>
            <w:tblPr>
              <w:tblStyle w:val="a3"/>
              <w:tblW w:w="9985" w:type="dxa"/>
              <w:tblLook w:val="04A0" w:firstRow="1" w:lastRow="0" w:firstColumn="1" w:lastColumn="0" w:noHBand="0" w:noVBand="1"/>
            </w:tblPr>
            <w:tblGrid>
              <w:gridCol w:w="2189"/>
              <w:gridCol w:w="7796"/>
            </w:tblGrid>
            <w:tr w:rsidR="00334E1C" w:rsidRPr="00CF6208" w:rsidTr="00576D03">
              <w:tc>
                <w:tcPr>
                  <w:tcW w:w="2189" w:type="dxa"/>
                </w:tcPr>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Наименование органа</w:t>
                  </w:r>
                </w:p>
              </w:tc>
              <w:tc>
                <w:tcPr>
                  <w:tcW w:w="7796" w:type="dxa"/>
                </w:tcPr>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Функции</w:t>
                  </w:r>
                </w:p>
              </w:tc>
            </w:tr>
            <w:tr w:rsidR="00334E1C" w:rsidRPr="00CF6208" w:rsidTr="00576D03">
              <w:tc>
                <w:tcPr>
                  <w:tcW w:w="2189" w:type="dxa"/>
                </w:tcPr>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Заведующий</w:t>
                  </w:r>
                </w:p>
              </w:tc>
              <w:tc>
                <w:tcPr>
                  <w:tcW w:w="7796" w:type="dxa"/>
                </w:tcPr>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Контролирует работу  и обеспечивает эффективное  взаимодействие структурных  подразделений  организации, утверждает штатное расписание</w:t>
                  </w:r>
                  <w:proofErr w:type="gramStart"/>
                  <w:r w:rsidRPr="00CF6208">
                    <w:rPr>
                      <w:rFonts w:ascii="Times New Roman" w:eastAsia="Calibri" w:hAnsi="Times New Roman" w:cs="Times New Roman"/>
                      <w:sz w:val="28"/>
                      <w:szCs w:val="28"/>
                      <w:lang w:eastAsia="ru-RU"/>
                    </w:rPr>
                    <w:t xml:space="preserve"> ,</w:t>
                  </w:r>
                  <w:proofErr w:type="gramEnd"/>
                  <w:r w:rsidRPr="00CF6208">
                    <w:rPr>
                      <w:rFonts w:ascii="Times New Roman" w:eastAsia="Calibri" w:hAnsi="Times New Roman" w:cs="Times New Roman"/>
                      <w:sz w:val="28"/>
                      <w:szCs w:val="28"/>
                      <w:lang w:eastAsia="ru-RU"/>
                    </w:rPr>
                    <w:t xml:space="preserve"> отчетные  документы  организации, осуществляет общее руководство ДОУ.</w:t>
                  </w:r>
                </w:p>
              </w:tc>
            </w:tr>
            <w:tr w:rsidR="00334E1C" w:rsidRPr="00CF6208" w:rsidTr="00576D03">
              <w:tc>
                <w:tcPr>
                  <w:tcW w:w="2189" w:type="dxa"/>
                </w:tcPr>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xml:space="preserve"> Управляющий совет</w:t>
                  </w:r>
                </w:p>
              </w:tc>
              <w:tc>
                <w:tcPr>
                  <w:tcW w:w="7796" w:type="dxa"/>
                </w:tcPr>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Рассматривает вопросы</w:t>
                  </w:r>
                  <w:proofErr w:type="gramStart"/>
                  <w:r w:rsidRPr="00CF6208">
                    <w:rPr>
                      <w:rFonts w:ascii="Times New Roman" w:eastAsia="Calibri" w:hAnsi="Times New Roman" w:cs="Times New Roman"/>
                      <w:sz w:val="28"/>
                      <w:szCs w:val="28"/>
                      <w:lang w:eastAsia="ru-RU"/>
                    </w:rPr>
                    <w:t xml:space="preserve"> :</w:t>
                  </w:r>
                  <w:proofErr w:type="gramEnd"/>
                  <w:r w:rsidRPr="00CF6208">
                    <w:rPr>
                      <w:rFonts w:ascii="Times New Roman" w:eastAsia="Calibri" w:hAnsi="Times New Roman" w:cs="Times New Roman"/>
                      <w:sz w:val="28"/>
                      <w:szCs w:val="28"/>
                      <w:lang w:eastAsia="ru-RU"/>
                    </w:rPr>
                    <w:t xml:space="preserve"> </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развитие образовательной организации</w:t>
                  </w:r>
                  <w:proofErr w:type="gramStart"/>
                  <w:r w:rsidRPr="00CF6208">
                    <w:rPr>
                      <w:rFonts w:ascii="Times New Roman" w:eastAsia="Calibri" w:hAnsi="Times New Roman" w:cs="Times New Roman"/>
                      <w:sz w:val="28"/>
                      <w:szCs w:val="28"/>
                      <w:lang w:eastAsia="ru-RU"/>
                    </w:rPr>
                    <w:t xml:space="preserve"> ;</w:t>
                  </w:r>
                  <w:proofErr w:type="gramEnd"/>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-финансово – хозяйственной деятельности;</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xml:space="preserve">-материально- технического обеспечения </w:t>
                  </w:r>
                </w:p>
              </w:tc>
            </w:tr>
            <w:tr w:rsidR="00334E1C" w:rsidRPr="00CF6208" w:rsidTr="00576D03">
              <w:tc>
                <w:tcPr>
                  <w:tcW w:w="2189" w:type="dxa"/>
                </w:tcPr>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xml:space="preserve">Педагогический совет </w:t>
                  </w:r>
                </w:p>
              </w:tc>
              <w:tc>
                <w:tcPr>
                  <w:tcW w:w="7796" w:type="dxa"/>
                </w:tcPr>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Осуществляет текущее руководство образовательной деятельностью Детского сада, в том числе рассматривает вопросы:</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развитие образовательных услуг;</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регламентации образовательных отношений</w:t>
                  </w:r>
                  <w:proofErr w:type="gramStart"/>
                  <w:r w:rsidRPr="00CF6208">
                    <w:rPr>
                      <w:rFonts w:ascii="Times New Roman" w:eastAsia="Calibri" w:hAnsi="Times New Roman" w:cs="Times New Roman"/>
                      <w:sz w:val="28"/>
                      <w:szCs w:val="28"/>
                      <w:lang w:eastAsia="ru-RU"/>
                    </w:rPr>
                    <w:t xml:space="preserve"> ;</w:t>
                  </w:r>
                  <w:proofErr w:type="gramEnd"/>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разработки образовательных программ;</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Выбор учебных пособий, средств обучения и воспитания;</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-материально – техническое обеспечение образовательного процесса;</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аттестация, повышение квалификации педагогических работников</w:t>
                  </w:r>
                  <w:proofErr w:type="gramStart"/>
                  <w:r w:rsidRPr="00CF6208">
                    <w:rPr>
                      <w:rFonts w:ascii="Times New Roman" w:eastAsia="Calibri" w:hAnsi="Times New Roman" w:cs="Times New Roman"/>
                      <w:sz w:val="28"/>
                      <w:szCs w:val="28"/>
                      <w:lang w:eastAsia="ru-RU"/>
                    </w:rPr>
                    <w:t xml:space="preserve"> ;</w:t>
                  </w:r>
                  <w:proofErr w:type="gramEnd"/>
                  <w:r w:rsidRPr="00CF6208">
                    <w:rPr>
                      <w:rFonts w:ascii="Times New Roman" w:eastAsia="Calibri" w:hAnsi="Times New Roman" w:cs="Times New Roman"/>
                      <w:sz w:val="28"/>
                      <w:szCs w:val="28"/>
                      <w:lang w:eastAsia="ru-RU"/>
                    </w:rPr>
                    <w:t xml:space="preserve"> </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координации деятельности методических объединений</w:t>
                  </w:r>
                  <w:proofErr w:type="gramStart"/>
                  <w:r w:rsidRPr="00CF6208">
                    <w:rPr>
                      <w:rFonts w:ascii="Times New Roman" w:eastAsia="Calibri" w:hAnsi="Times New Roman" w:cs="Times New Roman"/>
                      <w:sz w:val="28"/>
                      <w:szCs w:val="28"/>
                      <w:lang w:eastAsia="ru-RU"/>
                    </w:rPr>
                    <w:t xml:space="preserve"> .</w:t>
                  </w:r>
                  <w:proofErr w:type="gramEnd"/>
                </w:p>
              </w:tc>
            </w:tr>
            <w:tr w:rsidR="00334E1C" w:rsidRPr="00CF6208" w:rsidTr="00576D03">
              <w:tc>
                <w:tcPr>
                  <w:tcW w:w="2189" w:type="dxa"/>
                </w:tcPr>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xml:space="preserve">Общее </w:t>
                  </w:r>
                  <w:r w:rsidRPr="00CF6208">
                    <w:rPr>
                      <w:rFonts w:ascii="Times New Roman" w:eastAsia="Calibri" w:hAnsi="Times New Roman" w:cs="Times New Roman"/>
                      <w:sz w:val="28"/>
                      <w:szCs w:val="28"/>
                      <w:lang w:eastAsia="ru-RU"/>
                    </w:rPr>
                    <w:lastRenderedPageBreak/>
                    <w:t xml:space="preserve">собрание  работников </w:t>
                  </w:r>
                </w:p>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p>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p>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p>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p>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p>
                <w:p w:rsidR="00334E1C" w:rsidRPr="00CF6208" w:rsidRDefault="00334E1C" w:rsidP="006D3ED7">
                  <w:pPr>
                    <w:framePr w:hSpace="180" w:wrap="around" w:vAnchor="text" w:hAnchor="margin" w:xAlign="center" w:y="-844"/>
                    <w:spacing w:after="100" w:afterAutospacing="1"/>
                    <w:jc w:val="center"/>
                    <w:rPr>
                      <w:rFonts w:ascii="Times New Roman" w:eastAsia="Calibri" w:hAnsi="Times New Roman" w:cs="Times New Roman"/>
                      <w:sz w:val="28"/>
                      <w:szCs w:val="28"/>
                      <w:lang w:eastAsia="ru-RU"/>
                    </w:rPr>
                  </w:pPr>
                </w:p>
              </w:tc>
              <w:tc>
                <w:tcPr>
                  <w:tcW w:w="7796" w:type="dxa"/>
                </w:tcPr>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lastRenderedPageBreak/>
                    <w:t xml:space="preserve">Реализует право работников участвовать в управлении </w:t>
                  </w:r>
                  <w:r w:rsidRPr="00CF6208">
                    <w:rPr>
                      <w:rFonts w:ascii="Times New Roman" w:eastAsia="Calibri" w:hAnsi="Times New Roman" w:cs="Times New Roman"/>
                      <w:sz w:val="28"/>
                      <w:szCs w:val="28"/>
                      <w:lang w:eastAsia="ru-RU"/>
                    </w:rPr>
                    <w:lastRenderedPageBreak/>
                    <w:t>образовательной организацией, в том числе;</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участвовать в разработке и принятии коллективного договора, Правил трудового распорядка, изменений и дополнений к ним;</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принимать локальные акты</w:t>
                  </w:r>
                  <w:proofErr w:type="gramStart"/>
                  <w:r w:rsidRPr="00CF6208">
                    <w:rPr>
                      <w:rFonts w:ascii="Times New Roman" w:eastAsia="Calibri" w:hAnsi="Times New Roman" w:cs="Times New Roman"/>
                      <w:sz w:val="28"/>
                      <w:szCs w:val="28"/>
                      <w:lang w:eastAsia="ru-RU"/>
                    </w:rPr>
                    <w:t xml:space="preserve"> ,</w:t>
                  </w:r>
                  <w:proofErr w:type="gramEnd"/>
                  <w:r w:rsidRPr="00CF6208">
                    <w:rPr>
                      <w:rFonts w:ascii="Times New Roman" w:eastAsia="Calibri" w:hAnsi="Times New Roman" w:cs="Times New Roman"/>
                      <w:sz w:val="28"/>
                      <w:szCs w:val="28"/>
                      <w:lang w:eastAsia="ru-RU"/>
                    </w:rPr>
                    <w:t xml:space="preserve"> которые регламентируют образовательной организации и связаны с правами и обязанностями работников;</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-решать конфликтные ситуации работников между работниками и администрацией образовательной организации;</w:t>
                  </w:r>
                </w:p>
                <w:p w:rsidR="00334E1C" w:rsidRPr="00CF6208" w:rsidRDefault="00334E1C" w:rsidP="006D3ED7">
                  <w:pPr>
                    <w:framePr w:hSpace="180" w:wrap="around" w:vAnchor="text" w:hAnchor="margin" w:xAlign="center" w:y="-844"/>
                    <w:spacing w:after="100" w:afterAutospacing="1"/>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334E1C" w:rsidRPr="00CF6208" w:rsidRDefault="00334E1C" w:rsidP="00C16B1F">
            <w:pPr>
              <w:spacing w:after="100" w:afterAutospacing="1" w:line="240" w:lineRule="auto"/>
              <w:ind w:firstLine="709"/>
              <w:jc w:val="center"/>
              <w:rPr>
                <w:rFonts w:ascii="Times New Roman" w:eastAsia="Calibri" w:hAnsi="Times New Roman" w:cs="Times New Roman"/>
                <w:sz w:val="28"/>
                <w:szCs w:val="28"/>
                <w:lang w:eastAsia="ru-RU"/>
              </w:rPr>
            </w:pPr>
          </w:p>
          <w:p w:rsidR="00334E1C" w:rsidRPr="00CF6208" w:rsidRDefault="00334E1C" w:rsidP="00C16B1F">
            <w:pPr>
              <w:shd w:val="clear" w:color="auto" w:fill="FFFFFF"/>
              <w:spacing w:before="30" w:after="100" w:afterAutospacing="1" w:line="240" w:lineRule="auto"/>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Выводы: Структура и система управления соответствует специфике деятельности   СП МБДОУ д/с №7 г. Алагира  </w:t>
            </w:r>
            <w:proofErr w:type="gramStart"/>
            <w:r w:rsidRPr="00CF6208">
              <w:rPr>
                <w:rFonts w:ascii="Times New Roman" w:eastAsia="Times New Roman" w:hAnsi="Times New Roman" w:cs="Times New Roman"/>
                <w:sz w:val="28"/>
                <w:szCs w:val="28"/>
                <w:lang w:eastAsia="ru-RU"/>
              </w:rPr>
              <w:t xml:space="preserve">( </w:t>
            </w:r>
            <w:proofErr w:type="gramEnd"/>
            <w:r w:rsidRPr="00CF6208">
              <w:rPr>
                <w:rFonts w:ascii="Times New Roman" w:eastAsia="Times New Roman" w:hAnsi="Times New Roman" w:cs="Times New Roman"/>
                <w:sz w:val="28"/>
                <w:szCs w:val="28"/>
                <w:lang w:eastAsia="ru-RU"/>
              </w:rPr>
              <w:t>д/с №6) и  с нормативными документами в сфере образования РФ.</w:t>
            </w:r>
          </w:p>
          <w:p w:rsidR="00334E1C" w:rsidRPr="00CF6208" w:rsidRDefault="00334E1C" w:rsidP="00C16B1F">
            <w:pPr>
              <w:shd w:val="clear" w:color="auto" w:fill="FFFFFF"/>
              <w:spacing w:before="30" w:after="30" w:line="240" w:lineRule="auto"/>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b/>
                <w:sz w:val="28"/>
                <w:szCs w:val="28"/>
                <w:lang w:val="en-US" w:eastAsia="ru-RU"/>
              </w:rPr>
              <w:t>III</w:t>
            </w:r>
            <w:r w:rsidRPr="00CF6208">
              <w:rPr>
                <w:rFonts w:ascii="Times New Roman" w:eastAsia="Times New Roman" w:hAnsi="Times New Roman" w:cs="Times New Roman"/>
                <w:b/>
                <w:sz w:val="28"/>
                <w:szCs w:val="28"/>
                <w:lang w:eastAsia="ru-RU"/>
              </w:rPr>
              <w:t>. Оценка образовательной деятельности</w:t>
            </w:r>
          </w:p>
          <w:p w:rsidR="00334E1C" w:rsidRPr="00CF6208" w:rsidRDefault="00334E1C" w:rsidP="00C16B1F">
            <w:pPr>
              <w:shd w:val="clear" w:color="auto" w:fill="FFFFFF"/>
              <w:spacing w:before="30" w:after="30" w:line="240" w:lineRule="auto"/>
              <w:jc w:val="center"/>
              <w:rPr>
                <w:rFonts w:ascii="Times New Roman" w:eastAsia="Times New Roman" w:hAnsi="Times New Roman" w:cs="Times New Roman"/>
                <w:sz w:val="28"/>
                <w:szCs w:val="28"/>
                <w:lang w:eastAsia="ru-RU"/>
              </w:rPr>
            </w:pPr>
          </w:p>
          <w:p w:rsidR="00334E1C" w:rsidRPr="00CF6208" w:rsidRDefault="00334E1C" w:rsidP="00C16B1F">
            <w:pPr>
              <w:shd w:val="clear" w:color="auto" w:fill="FFFFFF"/>
              <w:spacing w:before="30" w:after="30" w:line="240" w:lineRule="auto"/>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СП МБДОУ д/с №7 г. Алагира  </w:t>
            </w:r>
            <w:proofErr w:type="gramStart"/>
            <w:r w:rsidRPr="00CF6208">
              <w:rPr>
                <w:rFonts w:ascii="Times New Roman" w:eastAsia="Times New Roman" w:hAnsi="Times New Roman" w:cs="Times New Roman"/>
                <w:sz w:val="28"/>
                <w:szCs w:val="28"/>
                <w:lang w:eastAsia="ru-RU"/>
              </w:rPr>
              <w:t xml:space="preserve">( </w:t>
            </w:r>
            <w:proofErr w:type="gramEnd"/>
            <w:r w:rsidRPr="00CF6208">
              <w:rPr>
                <w:rFonts w:ascii="Times New Roman" w:eastAsia="Times New Roman" w:hAnsi="Times New Roman" w:cs="Times New Roman"/>
                <w:sz w:val="28"/>
                <w:szCs w:val="28"/>
                <w:lang w:eastAsia="ru-RU"/>
              </w:rPr>
              <w:t>д/с №6)  осуществляет свою деятельность в соответствии c Законом РФ «Об образовании в Российской Федерации»                      от 29.12.2012г, № 273-ФЗ;</w:t>
            </w:r>
          </w:p>
          <w:p w:rsidR="00334E1C" w:rsidRPr="00CF6208" w:rsidRDefault="00334E1C" w:rsidP="00C16B1F">
            <w:pPr>
              <w:autoSpaceDE w:val="0"/>
              <w:autoSpaceDN w:val="0"/>
              <w:adjustRightInd w:val="0"/>
              <w:spacing w:after="24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 xml:space="preserve">- Федеральным законом «Об основных гарантиях прав ребёнка  РФ»;                                                                                                                             </w:t>
            </w:r>
            <w:proofErr w:type="gramStart"/>
            <w:r w:rsidRPr="00CF6208">
              <w:rPr>
                <w:rFonts w:ascii="Times New Roman" w:eastAsia="Calibri" w:hAnsi="Times New Roman" w:cs="Times New Roman"/>
                <w:sz w:val="28"/>
                <w:szCs w:val="28"/>
              </w:rPr>
              <w:t>-К</w:t>
            </w:r>
            <w:proofErr w:type="gramEnd"/>
            <w:r w:rsidRPr="00CF6208">
              <w:rPr>
                <w:rFonts w:ascii="Times New Roman" w:eastAsia="Calibri" w:hAnsi="Times New Roman" w:cs="Times New Roman"/>
                <w:sz w:val="28"/>
                <w:szCs w:val="28"/>
              </w:rPr>
              <w:t>онвенцией ООН о правах ребёнка;                                                                                - Приказа Министерства образования и науки  РФ. (</w:t>
            </w:r>
            <w:proofErr w:type="spellStart"/>
            <w:r w:rsidRPr="00CF6208">
              <w:rPr>
                <w:rFonts w:ascii="Times New Roman" w:eastAsia="Calibri" w:hAnsi="Times New Roman" w:cs="Times New Roman"/>
                <w:sz w:val="28"/>
                <w:szCs w:val="28"/>
              </w:rPr>
              <w:t>Минобрнауки</w:t>
            </w:r>
            <w:proofErr w:type="spellEnd"/>
            <w:r w:rsidRPr="00CF6208">
              <w:rPr>
                <w:rFonts w:ascii="Times New Roman" w:eastAsia="Calibri" w:hAnsi="Times New Roman" w:cs="Times New Roman"/>
                <w:sz w:val="28"/>
                <w:szCs w:val="28"/>
              </w:rPr>
              <w:t xml:space="preserve"> России)         от 17 октября 2013 г. N 1155 г. "Об утверждении ФГОС ДО;                                                                                                               </w:t>
            </w:r>
            <w:proofErr w:type="gramStart"/>
            <w:r w:rsidRPr="00CF6208">
              <w:rPr>
                <w:rFonts w:ascii="Times New Roman" w:eastAsia="Calibri" w:hAnsi="Times New Roman" w:cs="Times New Roman"/>
                <w:sz w:val="28"/>
                <w:szCs w:val="28"/>
              </w:rPr>
              <w:t>-П</w:t>
            </w:r>
            <w:proofErr w:type="gramEnd"/>
            <w:r w:rsidRPr="00CF6208">
              <w:rPr>
                <w:rFonts w:ascii="Times New Roman" w:eastAsia="Calibri" w:hAnsi="Times New Roman" w:cs="Times New Roman"/>
                <w:sz w:val="28"/>
                <w:szCs w:val="28"/>
              </w:rPr>
              <w:t>орядком организации и осуществления образовательной деятельности по ООП ДО  утвержденным приказом Министерства образования и науки РФ   от 30.08.2013г. № 1014,</w:t>
            </w:r>
          </w:p>
          <w:p w:rsidR="00334E1C" w:rsidRPr="00CF6208" w:rsidRDefault="00334E1C" w:rsidP="00C16B1F">
            <w:pPr>
              <w:autoSpaceDE w:val="0"/>
              <w:autoSpaceDN w:val="0"/>
              <w:adjustRightInd w:val="0"/>
              <w:spacing w:after="24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-Санитарно-эпидемиологическими правилами и нормативами СанПиН  2.4.3648-20;</w:t>
            </w:r>
          </w:p>
          <w:p w:rsidR="00334E1C" w:rsidRPr="00CF6208" w:rsidRDefault="00334E1C" w:rsidP="00C16B1F">
            <w:pPr>
              <w:autoSpaceDE w:val="0"/>
              <w:autoSpaceDN w:val="0"/>
              <w:adjustRightInd w:val="0"/>
              <w:spacing w:after="100" w:afterAutospacing="1"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 xml:space="preserve">-Уставом  СП МБДОУ д/с №7 г. Алагира  </w:t>
            </w:r>
            <w:proofErr w:type="gramStart"/>
            <w:r w:rsidRPr="00CF6208">
              <w:rPr>
                <w:rFonts w:ascii="Times New Roman" w:eastAsia="Calibri" w:hAnsi="Times New Roman" w:cs="Times New Roman"/>
                <w:sz w:val="28"/>
                <w:szCs w:val="28"/>
              </w:rPr>
              <w:t xml:space="preserve">( </w:t>
            </w:r>
            <w:proofErr w:type="gramEnd"/>
            <w:r w:rsidRPr="00CF6208">
              <w:rPr>
                <w:rFonts w:ascii="Times New Roman" w:eastAsia="Calibri" w:hAnsi="Times New Roman" w:cs="Times New Roman"/>
                <w:sz w:val="28"/>
                <w:szCs w:val="28"/>
              </w:rPr>
              <w:t>д/с №6) .</w:t>
            </w:r>
          </w:p>
          <w:p w:rsidR="00334E1C" w:rsidRPr="00CF6208" w:rsidRDefault="00334E1C" w:rsidP="00C16B1F">
            <w:pPr>
              <w:autoSpaceDE w:val="0"/>
              <w:autoSpaceDN w:val="0"/>
              <w:adjustRightInd w:val="0"/>
              <w:spacing w:after="100" w:afterAutospacing="1" w:line="240" w:lineRule="auto"/>
              <w:rPr>
                <w:rFonts w:ascii="Times New Roman" w:eastAsia="Calibri" w:hAnsi="Times New Roman" w:cs="Times New Roman"/>
                <w:sz w:val="28"/>
                <w:szCs w:val="28"/>
              </w:rPr>
            </w:pPr>
            <w:r w:rsidRPr="00CF6208">
              <w:rPr>
                <w:rFonts w:ascii="Times New Roman" w:eastAsia="Times New Roman" w:hAnsi="Times New Roman" w:cs="Times New Roman"/>
                <w:sz w:val="28"/>
                <w:szCs w:val="28"/>
                <w:lang w:eastAsia="ru-RU" w:bidi="ru-RU"/>
              </w:rPr>
              <w:t xml:space="preserve">-Локальные акты  </w:t>
            </w:r>
            <w:r w:rsidRPr="00CF6208">
              <w:rPr>
                <w:rFonts w:ascii="Times New Roman" w:eastAsia="Calibri" w:hAnsi="Times New Roman" w:cs="Times New Roman"/>
                <w:sz w:val="28"/>
                <w:szCs w:val="28"/>
              </w:rPr>
              <w:t xml:space="preserve">СП МБДОУ д/с №7 г. Алагира  </w:t>
            </w:r>
            <w:proofErr w:type="gramStart"/>
            <w:r w:rsidRPr="00CF6208">
              <w:rPr>
                <w:rFonts w:ascii="Times New Roman" w:eastAsia="Calibri" w:hAnsi="Times New Roman" w:cs="Times New Roman"/>
                <w:sz w:val="28"/>
                <w:szCs w:val="28"/>
              </w:rPr>
              <w:t xml:space="preserve">( </w:t>
            </w:r>
            <w:proofErr w:type="gramEnd"/>
            <w:r w:rsidRPr="00CF6208">
              <w:rPr>
                <w:rFonts w:ascii="Times New Roman" w:eastAsia="Calibri" w:hAnsi="Times New Roman" w:cs="Times New Roman"/>
                <w:sz w:val="28"/>
                <w:szCs w:val="28"/>
              </w:rPr>
              <w:t xml:space="preserve">д/с №6) </w:t>
            </w:r>
            <w:r w:rsidRPr="00CF6208">
              <w:rPr>
                <w:rFonts w:ascii="Times New Roman" w:eastAsia="Times New Roman" w:hAnsi="Times New Roman" w:cs="Times New Roman"/>
                <w:sz w:val="28"/>
                <w:szCs w:val="28"/>
                <w:lang w:eastAsia="ru-RU" w:bidi="ru-RU"/>
              </w:rPr>
              <w:t>:</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-Положение ДОУ;</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-Лицензия;</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-Коллективный договор;</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lastRenderedPageBreak/>
              <w:t>-должностные инструкции;</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-штатное расписание;</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-тарификационный список педагогических работников;</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-правила внутреннего трудового распорядка;</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-Положение о материальном стимулировании работников;</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-Положение о педагогическом совете;</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-Положение об Общем собрании;</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-Положение о родительском комитете;</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-Приказы по личному составу;</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-Приказы по основной деятельности;</w:t>
            </w:r>
          </w:p>
          <w:p w:rsidR="00334E1C" w:rsidRPr="00CF6208" w:rsidRDefault="00334E1C" w:rsidP="00C16B1F">
            <w:pPr>
              <w:widowControl w:val="0"/>
              <w:spacing w:after="100" w:afterAutospacing="1" w:line="274" w:lineRule="exact"/>
              <w:rPr>
                <w:rFonts w:ascii="Times New Roman" w:eastAsia="Calibri" w:hAnsi="Times New Roman" w:cs="Times New Roman"/>
                <w:spacing w:val="-1"/>
                <w:sz w:val="28"/>
                <w:szCs w:val="28"/>
              </w:rPr>
            </w:pPr>
            <w:r w:rsidRPr="00CF6208">
              <w:rPr>
                <w:rFonts w:ascii="Times New Roman" w:eastAsia="Times New Roman" w:hAnsi="Times New Roman" w:cs="Times New Roman"/>
                <w:sz w:val="28"/>
                <w:szCs w:val="28"/>
                <w:lang w:eastAsia="ru-RU" w:bidi="ru-RU"/>
              </w:rPr>
              <w:t xml:space="preserve">-другие, не противоречащие законодательству </w:t>
            </w:r>
            <w:r w:rsidRPr="00CF6208">
              <w:rPr>
                <w:rFonts w:ascii="Times New Roman" w:eastAsia="Calibri" w:hAnsi="Times New Roman" w:cs="Times New Roman"/>
                <w:spacing w:val="-1"/>
                <w:sz w:val="28"/>
                <w:szCs w:val="28"/>
              </w:rPr>
              <w:t>л</w:t>
            </w:r>
            <w:r w:rsidRPr="00CF6208">
              <w:rPr>
                <w:rFonts w:ascii="Times New Roman" w:eastAsia="Calibri" w:hAnsi="Times New Roman" w:cs="Times New Roman"/>
                <w:spacing w:val="1"/>
                <w:sz w:val="28"/>
                <w:szCs w:val="28"/>
              </w:rPr>
              <w:t>о</w:t>
            </w:r>
            <w:r w:rsidRPr="00CF6208">
              <w:rPr>
                <w:rFonts w:ascii="Times New Roman" w:eastAsia="Calibri" w:hAnsi="Times New Roman" w:cs="Times New Roman"/>
                <w:spacing w:val="-1"/>
                <w:sz w:val="28"/>
                <w:szCs w:val="28"/>
              </w:rPr>
              <w:t>к</w:t>
            </w:r>
            <w:r w:rsidRPr="00CF6208">
              <w:rPr>
                <w:rFonts w:ascii="Times New Roman" w:eastAsia="Calibri" w:hAnsi="Times New Roman" w:cs="Times New Roman"/>
                <w:sz w:val="28"/>
                <w:szCs w:val="28"/>
              </w:rPr>
              <w:t>а</w:t>
            </w:r>
            <w:r w:rsidRPr="00CF6208">
              <w:rPr>
                <w:rFonts w:ascii="Times New Roman" w:eastAsia="Calibri" w:hAnsi="Times New Roman" w:cs="Times New Roman"/>
                <w:spacing w:val="-1"/>
                <w:sz w:val="28"/>
                <w:szCs w:val="28"/>
              </w:rPr>
              <w:t>л</w:t>
            </w:r>
            <w:r w:rsidRPr="00CF6208">
              <w:rPr>
                <w:rFonts w:ascii="Times New Roman" w:eastAsia="Calibri" w:hAnsi="Times New Roman" w:cs="Times New Roman"/>
                <w:spacing w:val="3"/>
                <w:sz w:val="28"/>
                <w:szCs w:val="28"/>
              </w:rPr>
              <w:t>ь</w:t>
            </w:r>
            <w:r w:rsidRPr="00CF6208">
              <w:rPr>
                <w:rFonts w:ascii="Times New Roman" w:eastAsia="Calibri" w:hAnsi="Times New Roman" w:cs="Times New Roman"/>
                <w:spacing w:val="-1"/>
                <w:sz w:val="28"/>
                <w:szCs w:val="28"/>
              </w:rPr>
              <w:t>н</w:t>
            </w:r>
            <w:r w:rsidRPr="00CF6208">
              <w:rPr>
                <w:rFonts w:ascii="Times New Roman" w:eastAsia="Calibri" w:hAnsi="Times New Roman" w:cs="Times New Roman"/>
                <w:sz w:val="28"/>
                <w:szCs w:val="28"/>
              </w:rPr>
              <w:t>ые а</w:t>
            </w:r>
            <w:r w:rsidRPr="00CF6208">
              <w:rPr>
                <w:rFonts w:ascii="Times New Roman" w:eastAsia="Calibri" w:hAnsi="Times New Roman" w:cs="Times New Roman"/>
                <w:spacing w:val="2"/>
                <w:sz w:val="28"/>
                <w:szCs w:val="28"/>
              </w:rPr>
              <w:t>к</w:t>
            </w:r>
            <w:r w:rsidRPr="00CF6208">
              <w:rPr>
                <w:rFonts w:ascii="Times New Roman" w:eastAsia="Calibri" w:hAnsi="Times New Roman" w:cs="Times New Roman"/>
                <w:spacing w:val="-1"/>
                <w:sz w:val="28"/>
                <w:szCs w:val="28"/>
              </w:rPr>
              <w:t>т</w:t>
            </w:r>
            <w:r w:rsidRPr="00CF6208">
              <w:rPr>
                <w:rFonts w:ascii="Times New Roman" w:eastAsia="Calibri" w:hAnsi="Times New Roman" w:cs="Times New Roman"/>
                <w:sz w:val="28"/>
                <w:szCs w:val="28"/>
              </w:rPr>
              <w:t>ы,</w:t>
            </w:r>
            <w:r w:rsidRPr="00CF6208">
              <w:rPr>
                <w:rFonts w:ascii="Times New Roman" w:eastAsia="Calibri" w:hAnsi="Times New Roman" w:cs="Times New Roman"/>
                <w:spacing w:val="-1"/>
                <w:sz w:val="28"/>
                <w:szCs w:val="28"/>
              </w:rPr>
              <w:t xml:space="preserve"> н</w:t>
            </w:r>
            <w:r w:rsidRPr="00CF6208">
              <w:rPr>
                <w:rFonts w:ascii="Times New Roman" w:eastAsia="Calibri" w:hAnsi="Times New Roman" w:cs="Times New Roman"/>
                <w:spacing w:val="3"/>
                <w:sz w:val="28"/>
                <w:szCs w:val="28"/>
              </w:rPr>
              <w:t>е</w:t>
            </w:r>
            <w:r w:rsidRPr="00CF6208">
              <w:rPr>
                <w:rFonts w:ascii="Times New Roman" w:eastAsia="Calibri" w:hAnsi="Times New Roman" w:cs="Times New Roman"/>
                <w:spacing w:val="1"/>
                <w:sz w:val="28"/>
                <w:szCs w:val="28"/>
              </w:rPr>
              <w:t>о</w:t>
            </w:r>
            <w:r w:rsidRPr="00CF6208">
              <w:rPr>
                <w:rFonts w:ascii="Times New Roman" w:eastAsia="Calibri" w:hAnsi="Times New Roman" w:cs="Times New Roman"/>
                <w:sz w:val="28"/>
                <w:szCs w:val="28"/>
              </w:rPr>
              <w:t>б</w:t>
            </w:r>
            <w:r w:rsidRPr="00CF6208">
              <w:rPr>
                <w:rFonts w:ascii="Times New Roman" w:eastAsia="Calibri" w:hAnsi="Times New Roman" w:cs="Times New Roman"/>
                <w:spacing w:val="-2"/>
                <w:sz w:val="28"/>
                <w:szCs w:val="28"/>
              </w:rPr>
              <w:t>х</w:t>
            </w:r>
            <w:r w:rsidRPr="00CF6208">
              <w:rPr>
                <w:rFonts w:ascii="Times New Roman" w:eastAsia="Calibri" w:hAnsi="Times New Roman" w:cs="Times New Roman"/>
                <w:spacing w:val="1"/>
                <w:sz w:val="28"/>
                <w:szCs w:val="28"/>
              </w:rPr>
              <w:t>о</w:t>
            </w:r>
            <w:r w:rsidRPr="00CF6208">
              <w:rPr>
                <w:rFonts w:ascii="Times New Roman" w:eastAsia="Calibri" w:hAnsi="Times New Roman" w:cs="Times New Roman"/>
                <w:sz w:val="28"/>
                <w:szCs w:val="28"/>
              </w:rPr>
              <w:t>д</w:t>
            </w:r>
            <w:r w:rsidRPr="00CF6208">
              <w:rPr>
                <w:rFonts w:ascii="Times New Roman" w:eastAsia="Calibri" w:hAnsi="Times New Roman" w:cs="Times New Roman"/>
                <w:spacing w:val="-2"/>
                <w:sz w:val="28"/>
                <w:szCs w:val="28"/>
              </w:rPr>
              <w:t>и</w:t>
            </w:r>
            <w:r w:rsidRPr="00CF6208">
              <w:rPr>
                <w:rFonts w:ascii="Times New Roman" w:eastAsia="Calibri" w:hAnsi="Times New Roman" w:cs="Times New Roman"/>
                <w:spacing w:val="1"/>
                <w:sz w:val="28"/>
                <w:szCs w:val="28"/>
              </w:rPr>
              <w:t>м</w:t>
            </w:r>
            <w:r w:rsidRPr="00CF6208">
              <w:rPr>
                <w:rFonts w:ascii="Times New Roman" w:eastAsia="Calibri" w:hAnsi="Times New Roman" w:cs="Times New Roman"/>
                <w:sz w:val="28"/>
                <w:szCs w:val="28"/>
              </w:rPr>
              <w:t xml:space="preserve">ые </w:t>
            </w:r>
            <w:proofErr w:type="gramStart"/>
            <w:r w:rsidRPr="00CF6208">
              <w:rPr>
                <w:rFonts w:ascii="Times New Roman" w:eastAsia="Calibri" w:hAnsi="Times New Roman" w:cs="Times New Roman"/>
                <w:sz w:val="28"/>
                <w:szCs w:val="28"/>
              </w:rPr>
              <w:t>в</w:t>
            </w:r>
            <w:proofErr w:type="gramEnd"/>
            <w:r w:rsidRPr="00CF6208">
              <w:rPr>
                <w:rFonts w:ascii="Times New Roman" w:eastAsia="Calibri" w:hAnsi="Times New Roman" w:cs="Times New Roman"/>
                <w:spacing w:val="-1"/>
                <w:sz w:val="28"/>
                <w:szCs w:val="28"/>
              </w:rPr>
              <w:t xml:space="preserve"> </w:t>
            </w:r>
          </w:p>
          <w:p w:rsidR="00334E1C" w:rsidRPr="00CF6208" w:rsidRDefault="00334E1C" w:rsidP="00C16B1F">
            <w:pPr>
              <w:widowControl w:val="0"/>
              <w:spacing w:after="100" w:afterAutospacing="1" w:line="274" w:lineRule="exact"/>
              <w:rPr>
                <w:rFonts w:ascii="Times New Roman" w:eastAsia="Times New Roman" w:hAnsi="Times New Roman" w:cs="Times New Roman"/>
                <w:sz w:val="28"/>
                <w:szCs w:val="28"/>
                <w:lang w:eastAsia="ru-RU" w:bidi="ru-RU"/>
              </w:rPr>
            </w:pPr>
            <w:r w:rsidRPr="00CF6208">
              <w:rPr>
                <w:rFonts w:ascii="Times New Roman" w:eastAsia="Calibri" w:hAnsi="Times New Roman" w:cs="Times New Roman"/>
                <w:spacing w:val="1"/>
                <w:sz w:val="28"/>
                <w:szCs w:val="28"/>
              </w:rPr>
              <w:t>ч</w:t>
            </w:r>
            <w:r w:rsidRPr="00CF6208">
              <w:rPr>
                <w:rFonts w:ascii="Times New Roman" w:eastAsia="Calibri" w:hAnsi="Times New Roman" w:cs="Times New Roman"/>
                <w:sz w:val="28"/>
                <w:szCs w:val="28"/>
              </w:rPr>
              <w:t>а</w:t>
            </w:r>
            <w:r w:rsidRPr="00CF6208">
              <w:rPr>
                <w:rFonts w:ascii="Times New Roman" w:eastAsia="Calibri" w:hAnsi="Times New Roman" w:cs="Times New Roman"/>
                <w:spacing w:val="1"/>
                <w:sz w:val="28"/>
                <w:szCs w:val="28"/>
              </w:rPr>
              <w:t>с</w:t>
            </w:r>
            <w:r w:rsidRPr="00CF6208">
              <w:rPr>
                <w:rFonts w:ascii="Times New Roman" w:eastAsia="Calibri" w:hAnsi="Times New Roman" w:cs="Times New Roman"/>
                <w:spacing w:val="2"/>
                <w:sz w:val="28"/>
                <w:szCs w:val="28"/>
              </w:rPr>
              <w:t>т</w:t>
            </w:r>
            <w:r w:rsidRPr="00CF6208">
              <w:rPr>
                <w:rFonts w:ascii="Times New Roman" w:eastAsia="Calibri" w:hAnsi="Times New Roman" w:cs="Times New Roman"/>
                <w:sz w:val="28"/>
                <w:szCs w:val="28"/>
              </w:rPr>
              <w:t>и с</w:t>
            </w:r>
            <w:r w:rsidRPr="00CF6208">
              <w:rPr>
                <w:rFonts w:ascii="Times New Roman" w:eastAsia="Calibri" w:hAnsi="Times New Roman" w:cs="Times New Roman"/>
                <w:spacing w:val="1"/>
                <w:sz w:val="28"/>
                <w:szCs w:val="28"/>
              </w:rPr>
              <w:t>о</w:t>
            </w:r>
            <w:r w:rsidRPr="00CF6208">
              <w:rPr>
                <w:rFonts w:ascii="Times New Roman" w:eastAsia="Calibri" w:hAnsi="Times New Roman" w:cs="Times New Roman"/>
                <w:sz w:val="28"/>
                <w:szCs w:val="28"/>
              </w:rPr>
              <w:t>де</w:t>
            </w:r>
            <w:r w:rsidRPr="00CF6208">
              <w:rPr>
                <w:rFonts w:ascii="Times New Roman" w:eastAsia="Calibri" w:hAnsi="Times New Roman" w:cs="Times New Roman"/>
                <w:spacing w:val="1"/>
                <w:sz w:val="28"/>
                <w:szCs w:val="28"/>
              </w:rPr>
              <w:t>р</w:t>
            </w:r>
            <w:r w:rsidRPr="00CF6208">
              <w:rPr>
                <w:rFonts w:ascii="Times New Roman" w:eastAsia="Calibri" w:hAnsi="Times New Roman" w:cs="Times New Roman"/>
                <w:spacing w:val="-1"/>
                <w:sz w:val="28"/>
                <w:szCs w:val="28"/>
              </w:rPr>
              <w:t>ж</w:t>
            </w:r>
            <w:r w:rsidRPr="00CF6208">
              <w:rPr>
                <w:rFonts w:ascii="Times New Roman" w:eastAsia="Calibri" w:hAnsi="Times New Roman" w:cs="Times New Roman"/>
                <w:sz w:val="28"/>
                <w:szCs w:val="28"/>
              </w:rPr>
              <w:t>а</w:t>
            </w:r>
            <w:r w:rsidRPr="00CF6208">
              <w:rPr>
                <w:rFonts w:ascii="Times New Roman" w:eastAsia="Calibri" w:hAnsi="Times New Roman" w:cs="Times New Roman"/>
                <w:spacing w:val="-1"/>
                <w:sz w:val="28"/>
                <w:szCs w:val="28"/>
              </w:rPr>
              <w:t>н</w:t>
            </w:r>
            <w:r w:rsidRPr="00CF6208">
              <w:rPr>
                <w:rFonts w:ascii="Times New Roman" w:eastAsia="Calibri" w:hAnsi="Times New Roman" w:cs="Times New Roman"/>
                <w:spacing w:val="1"/>
                <w:sz w:val="28"/>
                <w:szCs w:val="28"/>
              </w:rPr>
              <w:t>и</w:t>
            </w:r>
            <w:r w:rsidRPr="00CF6208">
              <w:rPr>
                <w:rFonts w:ascii="Times New Roman" w:eastAsia="Calibri" w:hAnsi="Times New Roman" w:cs="Times New Roman"/>
                <w:sz w:val="28"/>
                <w:szCs w:val="28"/>
              </w:rPr>
              <w:t xml:space="preserve">я </w:t>
            </w:r>
            <w:r w:rsidRPr="00CF6208">
              <w:rPr>
                <w:rFonts w:ascii="Times New Roman" w:eastAsia="Calibri" w:hAnsi="Times New Roman" w:cs="Times New Roman"/>
                <w:spacing w:val="1"/>
                <w:sz w:val="28"/>
                <w:szCs w:val="28"/>
              </w:rPr>
              <w:t>о</w:t>
            </w:r>
            <w:r w:rsidRPr="00CF6208">
              <w:rPr>
                <w:rFonts w:ascii="Times New Roman" w:eastAsia="Calibri" w:hAnsi="Times New Roman" w:cs="Times New Roman"/>
                <w:sz w:val="28"/>
                <w:szCs w:val="28"/>
              </w:rPr>
              <w:t>бра</w:t>
            </w:r>
            <w:r w:rsidRPr="00CF6208">
              <w:rPr>
                <w:rFonts w:ascii="Times New Roman" w:eastAsia="Calibri" w:hAnsi="Times New Roman" w:cs="Times New Roman"/>
                <w:spacing w:val="1"/>
                <w:sz w:val="28"/>
                <w:szCs w:val="28"/>
              </w:rPr>
              <w:t>зо</w:t>
            </w:r>
            <w:r w:rsidRPr="00CF6208">
              <w:rPr>
                <w:rFonts w:ascii="Times New Roman" w:eastAsia="Calibri" w:hAnsi="Times New Roman" w:cs="Times New Roman"/>
                <w:sz w:val="28"/>
                <w:szCs w:val="28"/>
              </w:rPr>
              <w:t>ва</w:t>
            </w:r>
            <w:r w:rsidRPr="00CF6208">
              <w:rPr>
                <w:rFonts w:ascii="Times New Roman" w:eastAsia="Calibri" w:hAnsi="Times New Roman" w:cs="Times New Roman"/>
                <w:spacing w:val="1"/>
                <w:sz w:val="28"/>
                <w:szCs w:val="28"/>
              </w:rPr>
              <w:t>н</w:t>
            </w:r>
            <w:r w:rsidRPr="00CF6208">
              <w:rPr>
                <w:rFonts w:ascii="Times New Roman" w:eastAsia="Calibri" w:hAnsi="Times New Roman" w:cs="Times New Roman"/>
                <w:spacing w:val="-1"/>
                <w:sz w:val="28"/>
                <w:szCs w:val="28"/>
              </w:rPr>
              <w:t>и</w:t>
            </w:r>
            <w:r w:rsidRPr="00CF6208">
              <w:rPr>
                <w:rFonts w:ascii="Times New Roman" w:eastAsia="Calibri" w:hAnsi="Times New Roman" w:cs="Times New Roman"/>
                <w:sz w:val="28"/>
                <w:szCs w:val="28"/>
              </w:rPr>
              <w:t>я,</w:t>
            </w:r>
            <w:r w:rsidRPr="00CF6208">
              <w:rPr>
                <w:rFonts w:ascii="Times New Roman" w:eastAsia="Calibri" w:hAnsi="Times New Roman" w:cs="Times New Roman"/>
                <w:spacing w:val="-1"/>
                <w:sz w:val="28"/>
                <w:szCs w:val="28"/>
              </w:rPr>
              <w:t xml:space="preserve"> </w:t>
            </w:r>
            <w:r w:rsidRPr="00CF6208">
              <w:rPr>
                <w:rFonts w:ascii="Times New Roman" w:eastAsia="Calibri" w:hAnsi="Times New Roman" w:cs="Times New Roman"/>
                <w:spacing w:val="1"/>
                <w:sz w:val="28"/>
                <w:szCs w:val="28"/>
              </w:rPr>
              <w:t>ор</w:t>
            </w:r>
            <w:r w:rsidRPr="00CF6208">
              <w:rPr>
                <w:rFonts w:ascii="Times New Roman" w:eastAsia="Calibri" w:hAnsi="Times New Roman" w:cs="Times New Roman"/>
                <w:sz w:val="28"/>
                <w:szCs w:val="28"/>
              </w:rPr>
              <w:t>га</w:t>
            </w:r>
            <w:r w:rsidRPr="00CF6208">
              <w:rPr>
                <w:rFonts w:ascii="Times New Roman" w:eastAsia="Calibri" w:hAnsi="Times New Roman" w:cs="Times New Roman"/>
                <w:spacing w:val="-1"/>
                <w:sz w:val="28"/>
                <w:szCs w:val="28"/>
              </w:rPr>
              <w:t>ни</w:t>
            </w:r>
            <w:r w:rsidRPr="00CF6208">
              <w:rPr>
                <w:rFonts w:ascii="Times New Roman" w:eastAsia="Calibri" w:hAnsi="Times New Roman" w:cs="Times New Roman"/>
                <w:sz w:val="28"/>
                <w:szCs w:val="28"/>
              </w:rPr>
              <w:t>з</w:t>
            </w:r>
            <w:r w:rsidRPr="00CF6208">
              <w:rPr>
                <w:rFonts w:ascii="Times New Roman" w:eastAsia="Calibri" w:hAnsi="Times New Roman" w:cs="Times New Roman"/>
                <w:spacing w:val="3"/>
                <w:sz w:val="28"/>
                <w:szCs w:val="28"/>
              </w:rPr>
              <w:t>а</w:t>
            </w:r>
            <w:r w:rsidRPr="00CF6208">
              <w:rPr>
                <w:rFonts w:ascii="Times New Roman" w:eastAsia="Calibri" w:hAnsi="Times New Roman" w:cs="Times New Roman"/>
                <w:spacing w:val="-1"/>
                <w:sz w:val="28"/>
                <w:szCs w:val="28"/>
              </w:rPr>
              <w:t>ц</w:t>
            </w:r>
            <w:r w:rsidRPr="00CF6208">
              <w:rPr>
                <w:rFonts w:ascii="Times New Roman" w:eastAsia="Calibri" w:hAnsi="Times New Roman" w:cs="Times New Roman"/>
                <w:spacing w:val="1"/>
                <w:sz w:val="28"/>
                <w:szCs w:val="28"/>
              </w:rPr>
              <w:t>и</w:t>
            </w:r>
            <w:r w:rsidRPr="00CF6208">
              <w:rPr>
                <w:rFonts w:ascii="Times New Roman" w:eastAsia="Calibri" w:hAnsi="Times New Roman" w:cs="Times New Roman"/>
                <w:sz w:val="28"/>
                <w:szCs w:val="28"/>
              </w:rPr>
              <w:t>и</w:t>
            </w:r>
            <w:r w:rsidRPr="00CF6208">
              <w:rPr>
                <w:rFonts w:ascii="Times New Roman" w:eastAsia="Calibri" w:hAnsi="Times New Roman" w:cs="Times New Roman"/>
                <w:spacing w:val="-2"/>
                <w:sz w:val="28"/>
                <w:szCs w:val="28"/>
              </w:rPr>
              <w:t xml:space="preserve"> </w:t>
            </w:r>
            <w:r w:rsidRPr="00CF6208">
              <w:rPr>
                <w:rFonts w:ascii="Times New Roman" w:eastAsia="Calibri" w:hAnsi="Times New Roman" w:cs="Times New Roman"/>
                <w:spacing w:val="1"/>
                <w:sz w:val="28"/>
                <w:szCs w:val="28"/>
              </w:rPr>
              <w:t>о</w:t>
            </w:r>
            <w:r w:rsidRPr="00CF6208">
              <w:rPr>
                <w:rFonts w:ascii="Times New Roman" w:eastAsia="Calibri" w:hAnsi="Times New Roman" w:cs="Times New Roman"/>
                <w:sz w:val="28"/>
                <w:szCs w:val="28"/>
              </w:rPr>
              <w:t>бра</w:t>
            </w:r>
            <w:r w:rsidRPr="00CF6208">
              <w:rPr>
                <w:rFonts w:ascii="Times New Roman" w:eastAsia="Calibri" w:hAnsi="Times New Roman" w:cs="Times New Roman"/>
                <w:spacing w:val="1"/>
                <w:sz w:val="28"/>
                <w:szCs w:val="28"/>
              </w:rPr>
              <w:t>зо</w:t>
            </w:r>
            <w:r w:rsidRPr="00CF6208">
              <w:rPr>
                <w:rFonts w:ascii="Times New Roman" w:eastAsia="Calibri" w:hAnsi="Times New Roman" w:cs="Times New Roman"/>
                <w:sz w:val="28"/>
                <w:szCs w:val="28"/>
              </w:rPr>
              <w:t>ва</w:t>
            </w:r>
            <w:r w:rsidRPr="00CF6208">
              <w:rPr>
                <w:rFonts w:ascii="Times New Roman" w:eastAsia="Calibri" w:hAnsi="Times New Roman" w:cs="Times New Roman"/>
                <w:spacing w:val="-1"/>
                <w:sz w:val="28"/>
                <w:szCs w:val="28"/>
              </w:rPr>
              <w:t>т</w:t>
            </w:r>
            <w:r w:rsidRPr="00CF6208">
              <w:rPr>
                <w:rFonts w:ascii="Times New Roman" w:eastAsia="Calibri" w:hAnsi="Times New Roman" w:cs="Times New Roman"/>
                <w:spacing w:val="3"/>
                <w:sz w:val="28"/>
                <w:szCs w:val="28"/>
              </w:rPr>
              <w:t>е</w:t>
            </w:r>
            <w:r w:rsidRPr="00CF6208">
              <w:rPr>
                <w:rFonts w:ascii="Times New Roman" w:eastAsia="Calibri" w:hAnsi="Times New Roman" w:cs="Times New Roman"/>
                <w:spacing w:val="-1"/>
                <w:sz w:val="28"/>
                <w:szCs w:val="28"/>
              </w:rPr>
              <w:t>л</w:t>
            </w:r>
            <w:r w:rsidRPr="00CF6208">
              <w:rPr>
                <w:rFonts w:ascii="Times New Roman" w:eastAsia="Calibri" w:hAnsi="Times New Roman" w:cs="Times New Roman"/>
                <w:sz w:val="28"/>
                <w:szCs w:val="28"/>
              </w:rPr>
              <w:t>ь</w:t>
            </w:r>
            <w:r w:rsidRPr="00CF6208">
              <w:rPr>
                <w:rFonts w:ascii="Times New Roman" w:eastAsia="Calibri" w:hAnsi="Times New Roman" w:cs="Times New Roman"/>
                <w:spacing w:val="-1"/>
                <w:sz w:val="28"/>
                <w:szCs w:val="28"/>
              </w:rPr>
              <w:t>н</w:t>
            </w:r>
            <w:r w:rsidRPr="00CF6208">
              <w:rPr>
                <w:rFonts w:ascii="Times New Roman" w:eastAsia="Calibri" w:hAnsi="Times New Roman" w:cs="Times New Roman"/>
                <w:spacing w:val="1"/>
                <w:sz w:val="28"/>
                <w:szCs w:val="28"/>
              </w:rPr>
              <w:t>о</w:t>
            </w:r>
            <w:r w:rsidRPr="00CF6208">
              <w:rPr>
                <w:rFonts w:ascii="Times New Roman" w:eastAsia="Calibri" w:hAnsi="Times New Roman" w:cs="Times New Roman"/>
                <w:sz w:val="28"/>
                <w:szCs w:val="28"/>
              </w:rPr>
              <w:t xml:space="preserve">го </w:t>
            </w:r>
            <w:r w:rsidRPr="00CF6208">
              <w:rPr>
                <w:rFonts w:ascii="Times New Roman" w:eastAsia="Calibri" w:hAnsi="Times New Roman" w:cs="Times New Roman"/>
                <w:spacing w:val="-1"/>
                <w:sz w:val="28"/>
                <w:szCs w:val="28"/>
              </w:rPr>
              <w:t>п</w:t>
            </w:r>
            <w:r w:rsidRPr="00CF6208">
              <w:rPr>
                <w:rFonts w:ascii="Times New Roman" w:eastAsia="Calibri" w:hAnsi="Times New Roman" w:cs="Times New Roman"/>
                <w:spacing w:val="1"/>
                <w:sz w:val="28"/>
                <w:szCs w:val="28"/>
              </w:rPr>
              <w:t>ро</w:t>
            </w:r>
            <w:r w:rsidRPr="00CF6208">
              <w:rPr>
                <w:rFonts w:ascii="Times New Roman" w:eastAsia="Calibri" w:hAnsi="Times New Roman" w:cs="Times New Roman"/>
                <w:spacing w:val="-1"/>
                <w:sz w:val="28"/>
                <w:szCs w:val="28"/>
              </w:rPr>
              <w:t>ц</w:t>
            </w:r>
            <w:r w:rsidRPr="00CF6208">
              <w:rPr>
                <w:rFonts w:ascii="Times New Roman" w:eastAsia="Calibri" w:hAnsi="Times New Roman" w:cs="Times New Roman"/>
                <w:sz w:val="28"/>
                <w:szCs w:val="28"/>
              </w:rPr>
              <w:t>е</w:t>
            </w:r>
            <w:r w:rsidRPr="00CF6208">
              <w:rPr>
                <w:rFonts w:ascii="Times New Roman" w:eastAsia="Calibri" w:hAnsi="Times New Roman" w:cs="Times New Roman"/>
                <w:spacing w:val="1"/>
                <w:sz w:val="28"/>
                <w:szCs w:val="28"/>
              </w:rPr>
              <w:t>с</w:t>
            </w:r>
            <w:r w:rsidRPr="00CF6208">
              <w:rPr>
                <w:rFonts w:ascii="Times New Roman" w:eastAsia="Calibri" w:hAnsi="Times New Roman" w:cs="Times New Roman"/>
                <w:sz w:val="28"/>
                <w:szCs w:val="28"/>
              </w:rPr>
              <w:t>са.</w:t>
            </w:r>
          </w:p>
          <w:p w:rsidR="00334E1C" w:rsidRPr="00CF6208" w:rsidRDefault="00334E1C" w:rsidP="00C16B1F">
            <w:pPr>
              <w:autoSpaceDE w:val="0"/>
              <w:autoSpaceDN w:val="0"/>
              <w:adjustRightInd w:val="0"/>
              <w:spacing w:after="0" w:line="240" w:lineRule="auto"/>
              <w:ind w:firstLine="708"/>
              <w:jc w:val="both"/>
              <w:rPr>
                <w:rFonts w:ascii="Times New Roman" w:eastAsia="Calibri" w:hAnsi="Times New Roman" w:cs="Times New Roman"/>
                <w:sz w:val="28"/>
                <w:szCs w:val="28"/>
              </w:rPr>
            </w:pPr>
          </w:p>
          <w:p w:rsidR="00334E1C" w:rsidRPr="00CF6208" w:rsidRDefault="00334E1C" w:rsidP="00C16B1F">
            <w:pPr>
              <w:autoSpaceDE w:val="0"/>
              <w:autoSpaceDN w:val="0"/>
              <w:adjustRightInd w:val="0"/>
              <w:spacing w:after="24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 xml:space="preserve">  Образовательная деятельность в ДОУ осуществляется в соответствии с   Федеральным законом  от 29.12.2012 № 273- ФЗ « Об образовании в Российской Федерации»  ФГОС ДО, СанПиН  2.4.3648-20;</w:t>
            </w:r>
          </w:p>
          <w:p w:rsidR="00334E1C" w:rsidRPr="00CF6208" w:rsidRDefault="00334E1C" w:rsidP="00C16B1F">
            <w:pPr>
              <w:autoSpaceDE w:val="0"/>
              <w:autoSpaceDN w:val="0"/>
              <w:adjustRightInd w:val="0"/>
              <w:spacing w:after="24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 xml:space="preserve">  Образовательная деятельность ведется на основании утвержденной ООП ДО,  « От рождения до школы» под редакцией Н.Е. </w:t>
            </w:r>
            <w:proofErr w:type="spellStart"/>
            <w:r w:rsidRPr="00CF6208">
              <w:rPr>
                <w:rFonts w:ascii="Times New Roman" w:eastAsia="Calibri" w:hAnsi="Times New Roman" w:cs="Times New Roman"/>
                <w:sz w:val="28"/>
                <w:szCs w:val="28"/>
              </w:rPr>
              <w:t>Вера</w:t>
            </w:r>
            <w:r w:rsidR="00F97620">
              <w:rPr>
                <w:rFonts w:ascii="Times New Roman" w:eastAsia="Calibri" w:hAnsi="Times New Roman" w:cs="Times New Roman"/>
                <w:sz w:val="28"/>
                <w:szCs w:val="28"/>
              </w:rPr>
              <w:t>ксы</w:t>
            </w:r>
            <w:proofErr w:type="spellEnd"/>
            <w:r w:rsidR="00F97620">
              <w:rPr>
                <w:rFonts w:ascii="Times New Roman" w:eastAsia="Calibri" w:hAnsi="Times New Roman" w:cs="Times New Roman"/>
                <w:sz w:val="28"/>
                <w:szCs w:val="28"/>
              </w:rPr>
              <w:t xml:space="preserve">,  </w:t>
            </w:r>
            <w:r w:rsidRPr="00CF6208">
              <w:rPr>
                <w:rFonts w:ascii="Times New Roman" w:eastAsia="Calibri" w:hAnsi="Times New Roman" w:cs="Times New Roman"/>
                <w:sz w:val="28"/>
                <w:szCs w:val="28"/>
              </w:rPr>
              <w:t>Т.С. Комаровой,  М.А. Васильевой, которая составлена в соответствии с ФГОС ДО, с учетом примерной ООП ДО  санитарн</w:t>
            </w:r>
            <w:proofErr w:type="gramStart"/>
            <w:r w:rsidRPr="00CF6208">
              <w:rPr>
                <w:rFonts w:ascii="Times New Roman" w:eastAsia="Calibri" w:hAnsi="Times New Roman" w:cs="Times New Roman"/>
                <w:sz w:val="28"/>
                <w:szCs w:val="28"/>
              </w:rPr>
              <w:t>о-</w:t>
            </w:r>
            <w:proofErr w:type="gramEnd"/>
            <w:r w:rsidRPr="00CF6208">
              <w:rPr>
                <w:rFonts w:ascii="Times New Roman" w:eastAsia="Calibri" w:hAnsi="Times New Roman" w:cs="Times New Roman"/>
                <w:sz w:val="28"/>
                <w:szCs w:val="28"/>
              </w:rPr>
              <w:t xml:space="preserve"> эпидемиологическими правилами и нормативами, с учетом недельной нагрузки. ДОУ  посещает 143 воспитанника в возрасте от 2 до 7 лет.</w:t>
            </w:r>
          </w:p>
          <w:p w:rsidR="00334E1C" w:rsidRPr="00CF6208" w:rsidRDefault="00334E1C" w:rsidP="00C16B1F">
            <w:pPr>
              <w:autoSpaceDE w:val="0"/>
              <w:autoSpaceDN w:val="0"/>
              <w:adjustRightInd w:val="0"/>
              <w:spacing w:after="24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В ДОУ функционирует 6 групп общеразвивающей направленности.                                 Из них</w:t>
            </w:r>
            <w:proofErr w:type="gramStart"/>
            <w:r w:rsidRPr="00CF6208">
              <w:rPr>
                <w:rFonts w:ascii="Times New Roman" w:eastAsia="Calibri" w:hAnsi="Times New Roman" w:cs="Times New Roman"/>
                <w:sz w:val="28"/>
                <w:szCs w:val="28"/>
              </w:rPr>
              <w:t xml:space="preserve"> :</w:t>
            </w:r>
            <w:proofErr w:type="gramEnd"/>
          </w:p>
          <w:p w:rsidR="00334E1C" w:rsidRPr="00CF6208" w:rsidRDefault="00334E1C" w:rsidP="00C16B1F">
            <w:pPr>
              <w:pStyle w:val="a6"/>
              <w:numPr>
                <w:ilvl w:val="0"/>
                <w:numId w:val="2"/>
              </w:numPr>
              <w:autoSpaceDE w:val="0"/>
              <w:autoSpaceDN w:val="0"/>
              <w:adjustRightInd w:val="0"/>
              <w:spacing w:after="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 xml:space="preserve">младшая группа №1 -23 </w:t>
            </w:r>
          </w:p>
          <w:p w:rsidR="00334E1C" w:rsidRPr="00CF6208" w:rsidRDefault="00334E1C" w:rsidP="00C16B1F">
            <w:pPr>
              <w:pStyle w:val="a6"/>
              <w:numPr>
                <w:ilvl w:val="0"/>
                <w:numId w:val="2"/>
              </w:numPr>
              <w:autoSpaceDE w:val="0"/>
              <w:autoSpaceDN w:val="0"/>
              <w:adjustRightInd w:val="0"/>
              <w:spacing w:after="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 xml:space="preserve">младшая группа №2 -18  </w:t>
            </w:r>
          </w:p>
          <w:p w:rsidR="00334E1C" w:rsidRPr="00CF6208" w:rsidRDefault="00334E1C" w:rsidP="00C16B1F">
            <w:pPr>
              <w:pStyle w:val="a6"/>
              <w:numPr>
                <w:ilvl w:val="0"/>
                <w:numId w:val="2"/>
              </w:numPr>
              <w:autoSpaceDE w:val="0"/>
              <w:autoSpaceDN w:val="0"/>
              <w:adjustRightInd w:val="0"/>
              <w:spacing w:after="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средняя  группа №3 -19</w:t>
            </w:r>
          </w:p>
          <w:p w:rsidR="00334E1C" w:rsidRPr="00CF6208" w:rsidRDefault="00334E1C" w:rsidP="00C16B1F">
            <w:pPr>
              <w:pStyle w:val="a6"/>
              <w:numPr>
                <w:ilvl w:val="0"/>
                <w:numId w:val="2"/>
              </w:numPr>
              <w:autoSpaceDE w:val="0"/>
              <w:autoSpaceDN w:val="0"/>
              <w:adjustRightInd w:val="0"/>
              <w:spacing w:after="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средняя группа № 4 -24</w:t>
            </w:r>
          </w:p>
          <w:p w:rsidR="00334E1C" w:rsidRPr="00CF6208" w:rsidRDefault="00334E1C" w:rsidP="00C16B1F">
            <w:pPr>
              <w:pStyle w:val="a6"/>
              <w:numPr>
                <w:ilvl w:val="0"/>
                <w:numId w:val="2"/>
              </w:numPr>
              <w:autoSpaceDE w:val="0"/>
              <w:autoSpaceDN w:val="0"/>
              <w:adjustRightInd w:val="0"/>
              <w:spacing w:after="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старшая группа №5 -28</w:t>
            </w:r>
          </w:p>
          <w:p w:rsidR="00334E1C" w:rsidRDefault="00334E1C" w:rsidP="00C16B1F">
            <w:pPr>
              <w:pStyle w:val="a6"/>
              <w:numPr>
                <w:ilvl w:val="0"/>
                <w:numId w:val="2"/>
              </w:numPr>
              <w:autoSpaceDE w:val="0"/>
              <w:autoSpaceDN w:val="0"/>
              <w:adjustRightInd w:val="0"/>
              <w:spacing w:after="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подготовительная группа № 6 -33</w:t>
            </w:r>
          </w:p>
          <w:p w:rsidR="00334E1C" w:rsidRDefault="00334E1C" w:rsidP="00C16B1F">
            <w:pPr>
              <w:pStyle w:val="a6"/>
              <w:autoSpaceDE w:val="0"/>
              <w:autoSpaceDN w:val="0"/>
              <w:adjustRightInd w:val="0"/>
              <w:spacing w:after="0" w:line="240" w:lineRule="auto"/>
              <w:rPr>
                <w:rFonts w:ascii="Times New Roman" w:eastAsia="Calibri" w:hAnsi="Times New Roman" w:cs="Times New Roman"/>
                <w:sz w:val="28"/>
                <w:szCs w:val="28"/>
              </w:rPr>
            </w:pPr>
          </w:p>
          <w:p w:rsidR="00F97620" w:rsidRPr="00CF6208" w:rsidRDefault="00F97620" w:rsidP="00C16B1F">
            <w:pPr>
              <w:pStyle w:val="a6"/>
              <w:autoSpaceDE w:val="0"/>
              <w:autoSpaceDN w:val="0"/>
              <w:adjustRightInd w:val="0"/>
              <w:spacing w:after="0" w:line="240" w:lineRule="auto"/>
              <w:rPr>
                <w:rFonts w:ascii="Times New Roman" w:eastAsia="Calibri" w:hAnsi="Times New Roman" w:cs="Times New Roman"/>
                <w:sz w:val="28"/>
                <w:szCs w:val="28"/>
              </w:rPr>
            </w:pPr>
          </w:p>
          <w:p w:rsidR="00334E1C" w:rsidRPr="00CF6208" w:rsidRDefault="00334E1C" w:rsidP="00C16B1F">
            <w:pPr>
              <w:autoSpaceDE w:val="0"/>
              <w:autoSpaceDN w:val="0"/>
              <w:adjustRightInd w:val="0"/>
              <w:spacing w:after="0" w:line="240" w:lineRule="auto"/>
              <w:rPr>
                <w:rFonts w:ascii="Times New Roman" w:eastAsia="Calibri" w:hAnsi="Times New Roman" w:cs="Times New Roman"/>
                <w:sz w:val="28"/>
                <w:szCs w:val="28"/>
              </w:rPr>
            </w:pPr>
          </w:p>
          <w:p w:rsidR="00334E1C" w:rsidRPr="00CF6208" w:rsidRDefault="00334E1C" w:rsidP="00266D3E">
            <w:pPr>
              <w:shd w:val="clear" w:color="auto" w:fill="F5F5F5"/>
              <w:spacing w:after="0" w:line="240" w:lineRule="auto"/>
              <w:jc w:val="center"/>
              <w:rPr>
                <w:rFonts w:ascii="Arial" w:eastAsia="Times New Roman" w:hAnsi="Arial" w:cs="Arial"/>
                <w:sz w:val="28"/>
                <w:szCs w:val="28"/>
                <w:lang w:eastAsia="ru-RU"/>
              </w:rPr>
            </w:pPr>
            <w:r w:rsidRPr="00CF6208">
              <w:rPr>
                <w:rFonts w:ascii="Times New Roman" w:eastAsia="Times New Roman" w:hAnsi="Times New Roman" w:cs="Times New Roman"/>
                <w:iCs/>
                <w:sz w:val="28"/>
                <w:szCs w:val="28"/>
                <w:lang w:eastAsia="ru-RU"/>
              </w:rPr>
              <w:t>Распределение  детей по возрасту и полу:</w:t>
            </w:r>
          </w:p>
          <w:tbl>
            <w:tblPr>
              <w:tblW w:w="9413" w:type="dxa"/>
              <w:shd w:val="clear" w:color="auto" w:fill="F5F5F5"/>
              <w:tblCellMar>
                <w:left w:w="0" w:type="dxa"/>
                <w:right w:w="0" w:type="dxa"/>
              </w:tblCellMar>
              <w:tblLook w:val="04A0" w:firstRow="1" w:lastRow="0" w:firstColumn="1" w:lastColumn="0" w:noHBand="0" w:noVBand="1"/>
            </w:tblPr>
            <w:tblGrid>
              <w:gridCol w:w="2492"/>
              <w:gridCol w:w="1109"/>
              <w:gridCol w:w="1162"/>
              <w:gridCol w:w="1162"/>
              <w:gridCol w:w="1163"/>
              <w:gridCol w:w="1162"/>
              <w:gridCol w:w="1163"/>
            </w:tblGrid>
            <w:tr w:rsidR="00334E1C" w:rsidRPr="00CF6208" w:rsidTr="00576D03">
              <w:tc>
                <w:tcPr>
                  <w:tcW w:w="249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108" w:type="dxa"/>
                    <w:bottom w:w="0" w:type="dxa"/>
                    <w:right w:w="108" w:type="dxa"/>
                  </w:tcMar>
                  <w:hideMark/>
                </w:tcPr>
                <w:p w:rsidR="00334E1C" w:rsidRPr="00CF6208" w:rsidRDefault="00334E1C" w:rsidP="006D3ED7">
                  <w:pPr>
                    <w:framePr w:hSpace="180" w:wrap="around" w:vAnchor="text" w:hAnchor="margin" w:xAlign="center" w:y="-844"/>
                    <w:spacing w:after="0" w:line="240" w:lineRule="auto"/>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Наименование</w:t>
                  </w:r>
                </w:p>
              </w:tc>
              <w:tc>
                <w:tcPr>
                  <w:tcW w:w="1109" w:type="dxa"/>
                  <w:vMerge w:val="restart"/>
                  <w:tcBorders>
                    <w:top w:val="single" w:sz="8" w:space="0" w:color="000000"/>
                    <w:left w:val="nil"/>
                    <w:bottom w:val="single" w:sz="8" w:space="0" w:color="000000"/>
                    <w:right w:val="single" w:sz="8" w:space="0" w:color="000000"/>
                  </w:tcBorders>
                  <w:shd w:val="clear" w:color="auto" w:fill="F5F5F5"/>
                  <w:tcMar>
                    <w:top w:w="0" w:type="dxa"/>
                    <w:left w:w="108" w:type="dxa"/>
                    <w:bottom w:w="0" w:type="dxa"/>
                    <w:right w:w="108" w:type="dxa"/>
                  </w:tcMar>
                  <w:hideMark/>
                </w:tcPr>
                <w:p w:rsidR="00334E1C" w:rsidRPr="00CF6208" w:rsidRDefault="00334E1C" w:rsidP="006D3ED7">
                  <w:pPr>
                    <w:framePr w:hSpace="180" w:wrap="around" w:vAnchor="text" w:hAnchor="margin" w:xAlign="center" w:y="-844"/>
                    <w:spacing w:after="0" w:line="240" w:lineRule="auto"/>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 xml:space="preserve">Всего </w:t>
                  </w:r>
                  <w:r w:rsidRPr="00CF6208">
                    <w:rPr>
                      <w:rFonts w:ascii="Times New Roman" w:eastAsia="Times New Roman" w:hAnsi="Times New Roman" w:cs="Times New Roman"/>
                      <w:sz w:val="24"/>
                      <w:szCs w:val="24"/>
                      <w:lang w:eastAsia="ru-RU"/>
                    </w:rPr>
                    <w:lastRenderedPageBreak/>
                    <w:t>детей</w:t>
                  </w:r>
                </w:p>
              </w:tc>
              <w:tc>
                <w:tcPr>
                  <w:tcW w:w="5812" w:type="dxa"/>
                  <w:gridSpan w:val="5"/>
                  <w:tcBorders>
                    <w:top w:val="single" w:sz="8" w:space="0" w:color="000000"/>
                    <w:left w:val="nil"/>
                    <w:bottom w:val="single" w:sz="8" w:space="0" w:color="000000"/>
                    <w:right w:val="single" w:sz="8" w:space="0" w:color="000000"/>
                  </w:tcBorders>
                  <w:shd w:val="clear" w:color="auto" w:fill="F5F5F5"/>
                  <w:tcMar>
                    <w:top w:w="0" w:type="dxa"/>
                    <w:left w:w="108" w:type="dxa"/>
                    <w:bottom w:w="0" w:type="dxa"/>
                    <w:right w:w="108" w:type="dxa"/>
                  </w:tcMar>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lastRenderedPageBreak/>
                    <w:t>Возраст детей</w:t>
                  </w:r>
                </w:p>
              </w:tc>
            </w:tr>
            <w:tr w:rsidR="00334E1C" w:rsidRPr="00CF6208" w:rsidTr="00576D03">
              <w:tc>
                <w:tcPr>
                  <w:tcW w:w="0" w:type="auto"/>
                  <w:vMerge/>
                  <w:tcBorders>
                    <w:top w:val="single" w:sz="8" w:space="0" w:color="000000"/>
                    <w:left w:val="single" w:sz="8" w:space="0" w:color="000000"/>
                    <w:bottom w:val="single" w:sz="8" w:space="0" w:color="000000"/>
                    <w:right w:val="single" w:sz="8" w:space="0" w:color="000000"/>
                  </w:tcBorders>
                  <w:shd w:val="clear" w:color="auto" w:fill="F5F5F5"/>
                  <w:vAlign w:val="center"/>
                  <w:hideMark/>
                </w:tcPr>
                <w:p w:rsidR="00334E1C" w:rsidRPr="00CF6208" w:rsidRDefault="00334E1C" w:rsidP="006D3ED7">
                  <w:pPr>
                    <w:framePr w:hSpace="180" w:wrap="around" w:vAnchor="text" w:hAnchor="margin" w:xAlign="center" w:y="-844"/>
                    <w:spacing w:after="0" w:line="240" w:lineRule="auto"/>
                    <w:rPr>
                      <w:rFonts w:ascii="Times New Roman" w:eastAsia="Times New Roman" w:hAnsi="Times New Roman" w:cs="Times New Roman"/>
                      <w:sz w:val="24"/>
                      <w:szCs w:val="24"/>
                      <w:lang w:eastAsia="ru-RU"/>
                    </w:rPr>
                  </w:pPr>
                </w:p>
              </w:tc>
              <w:tc>
                <w:tcPr>
                  <w:tcW w:w="1109" w:type="dxa"/>
                  <w:vMerge/>
                  <w:tcBorders>
                    <w:top w:val="single" w:sz="8" w:space="0" w:color="000000"/>
                    <w:left w:val="nil"/>
                    <w:bottom w:val="single" w:sz="8" w:space="0" w:color="000000"/>
                    <w:right w:val="single" w:sz="8" w:space="0" w:color="000000"/>
                  </w:tcBorders>
                  <w:shd w:val="clear" w:color="auto" w:fill="F5F5F5"/>
                  <w:vAlign w:val="center"/>
                  <w:hideMark/>
                </w:tcPr>
                <w:p w:rsidR="00334E1C" w:rsidRPr="00CF6208" w:rsidRDefault="00334E1C" w:rsidP="006D3ED7">
                  <w:pPr>
                    <w:framePr w:hSpace="180" w:wrap="around" w:vAnchor="text" w:hAnchor="margin" w:xAlign="center" w:y="-844"/>
                    <w:spacing w:after="0" w:line="240" w:lineRule="auto"/>
                    <w:rPr>
                      <w:rFonts w:ascii="Times New Roman" w:eastAsia="Times New Roman" w:hAnsi="Times New Roman" w:cs="Times New Roman"/>
                      <w:sz w:val="24"/>
                      <w:szCs w:val="24"/>
                      <w:lang w:eastAsia="ru-RU"/>
                    </w:rPr>
                  </w:pP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p>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p>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p>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p>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От 3-х лет</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От 4-х лет</w:t>
                  </w:r>
                </w:p>
              </w:tc>
              <w:tc>
                <w:tcPr>
                  <w:tcW w:w="1163"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От 5 лет</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От 6 лет</w:t>
                  </w:r>
                </w:p>
              </w:tc>
              <w:tc>
                <w:tcPr>
                  <w:tcW w:w="1163"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7 и старше</w:t>
                  </w:r>
                </w:p>
              </w:tc>
            </w:tr>
            <w:tr w:rsidR="00334E1C" w:rsidRPr="00CF6208" w:rsidTr="00576D03">
              <w:tc>
                <w:tcPr>
                  <w:tcW w:w="2492"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hideMark/>
                </w:tcPr>
                <w:p w:rsidR="00334E1C" w:rsidRPr="00CF6208" w:rsidRDefault="00334E1C" w:rsidP="006D3ED7">
                  <w:pPr>
                    <w:framePr w:hSpace="180" w:wrap="around" w:vAnchor="text" w:hAnchor="margin" w:xAlign="center" w:y="-844"/>
                    <w:spacing w:after="0" w:line="240" w:lineRule="auto"/>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lastRenderedPageBreak/>
                    <w:t>Численность воспитанников  всего:</w:t>
                  </w:r>
                </w:p>
              </w:tc>
              <w:tc>
                <w:tcPr>
                  <w:tcW w:w="1109"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147</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22</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17</w:t>
                  </w:r>
                </w:p>
              </w:tc>
              <w:tc>
                <w:tcPr>
                  <w:tcW w:w="1163"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36</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36</w:t>
                  </w:r>
                </w:p>
              </w:tc>
              <w:tc>
                <w:tcPr>
                  <w:tcW w:w="1163"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24</w:t>
                  </w:r>
                </w:p>
              </w:tc>
            </w:tr>
            <w:tr w:rsidR="00334E1C" w:rsidRPr="00CF6208" w:rsidTr="00576D03">
              <w:tc>
                <w:tcPr>
                  <w:tcW w:w="2492"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hideMark/>
                </w:tcPr>
                <w:p w:rsidR="00334E1C" w:rsidRPr="00CF6208" w:rsidRDefault="00334E1C" w:rsidP="006D3ED7">
                  <w:pPr>
                    <w:framePr w:hSpace="180" w:wrap="around" w:vAnchor="text" w:hAnchor="margin" w:xAlign="center" w:y="-844"/>
                    <w:spacing w:after="0" w:line="240" w:lineRule="auto"/>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Из них девочек:</w:t>
                  </w:r>
                </w:p>
              </w:tc>
              <w:tc>
                <w:tcPr>
                  <w:tcW w:w="1109"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53</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7</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7</w:t>
                  </w:r>
                </w:p>
              </w:tc>
              <w:tc>
                <w:tcPr>
                  <w:tcW w:w="1163"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15</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11</w:t>
                  </w:r>
                </w:p>
              </w:tc>
              <w:tc>
                <w:tcPr>
                  <w:tcW w:w="1163"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8</w:t>
                  </w:r>
                </w:p>
              </w:tc>
            </w:tr>
            <w:tr w:rsidR="00334E1C" w:rsidRPr="00CF6208" w:rsidTr="00576D03">
              <w:tc>
                <w:tcPr>
                  <w:tcW w:w="2492"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hideMark/>
                </w:tcPr>
                <w:p w:rsidR="00334E1C" w:rsidRPr="00CF6208" w:rsidRDefault="00334E1C" w:rsidP="006D3ED7">
                  <w:pPr>
                    <w:framePr w:hSpace="180" w:wrap="around" w:vAnchor="text" w:hAnchor="margin" w:xAlign="center" w:y="-844"/>
                    <w:spacing w:after="0" w:line="240" w:lineRule="auto"/>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Из общей численности  дет</w:t>
                  </w:r>
                  <w:proofErr w:type="gramStart"/>
                  <w:r w:rsidRPr="00CF6208">
                    <w:rPr>
                      <w:rFonts w:ascii="Times New Roman" w:eastAsia="Times New Roman" w:hAnsi="Times New Roman" w:cs="Times New Roman"/>
                      <w:sz w:val="24"/>
                      <w:szCs w:val="24"/>
                      <w:lang w:eastAsia="ru-RU"/>
                    </w:rPr>
                    <w:t>и-</w:t>
                  </w:r>
                  <w:proofErr w:type="gramEnd"/>
                  <w:r w:rsidRPr="00CF6208">
                    <w:rPr>
                      <w:rFonts w:ascii="Times New Roman" w:eastAsia="Times New Roman" w:hAnsi="Times New Roman" w:cs="Times New Roman"/>
                      <w:sz w:val="24"/>
                      <w:szCs w:val="24"/>
                      <w:lang w:eastAsia="ru-RU"/>
                    </w:rPr>
                    <w:t xml:space="preserve"> инвалиды:</w:t>
                  </w:r>
                </w:p>
              </w:tc>
              <w:tc>
                <w:tcPr>
                  <w:tcW w:w="1109"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3</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1</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0</w:t>
                  </w:r>
                </w:p>
              </w:tc>
              <w:tc>
                <w:tcPr>
                  <w:tcW w:w="1163"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0</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1</w:t>
                  </w:r>
                </w:p>
              </w:tc>
              <w:tc>
                <w:tcPr>
                  <w:tcW w:w="1163"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1</w:t>
                  </w:r>
                </w:p>
              </w:tc>
            </w:tr>
            <w:tr w:rsidR="00334E1C" w:rsidRPr="00CF6208" w:rsidTr="00576D03">
              <w:tc>
                <w:tcPr>
                  <w:tcW w:w="2492"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hideMark/>
                </w:tcPr>
                <w:p w:rsidR="00334E1C" w:rsidRPr="00CF6208" w:rsidRDefault="00334E1C" w:rsidP="006D3ED7">
                  <w:pPr>
                    <w:framePr w:hSpace="180" w:wrap="around" w:vAnchor="text" w:hAnchor="margin" w:xAlign="center" w:y="-844"/>
                    <w:spacing w:after="0" w:line="240" w:lineRule="auto"/>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Из них девочки:</w:t>
                  </w:r>
                </w:p>
              </w:tc>
              <w:tc>
                <w:tcPr>
                  <w:tcW w:w="1109"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1</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1</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0</w:t>
                  </w:r>
                </w:p>
              </w:tc>
              <w:tc>
                <w:tcPr>
                  <w:tcW w:w="1163"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0</w:t>
                  </w:r>
                </w:p>
              </w:tc>
              <w:tc>
                <w:tcPr>
                  <w:tcW w:w="1162"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0</w:t>
                  </w:r>
                </w:p>
              </w:tc>
              <w:tc>
                <w:tcPr>
                  <w:tcW w:w="1163"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bottom"/>
                  <w:hideMark/>
                </w:tcPr>
                <w:p w:rsidR="00334E1C" w:rsidRPr="00CF6208" w:rsidRDefault="00334E1C" w:rsidP="006D3ED7">
                  <w:pPr>
                    <w:framePr w:hSpace="180" w:wrap="around" w:vAnchor="text" w:hAnchor="margin" w:xAlign="center" w:y="-844"/>
                    <w:spacing w:after="0" w:line="240" w:lineRule="auto"/>
                    <w:jc w:val="center"/>
                    <w:rPr>
                      <w:rFonts w:ascii="Times New Roman" w:eastAsia="Times New Roman" w:hAnsi="Times New Roman" w:cs="Times New Roman"/>
                      <w:sz w:val="24"/>
                      <w:szCs w:val="24"/>
                      <w:lang w:eastAsia="ru-RU"/>
                    </w:rPr>
                  </w:pPr>
                  <w:r w:rsidRPr="00CF6208">
                    <w:rPr>
                      <w:rFonts w:ascii="Times New Roman" w:eastAsia="Times New Roman" w:hAnsi="Times New Roman" w:cs="Times New Roman"/>
                      <w:sz w:val="24"/>
                      <w:szCs w:val="24"/>
                      <w:lang w:eastAsia="ru-RU"/>
                    </w:rPr>
                    <w:t>0</w:t>
                  </w:r>
                </w:p>
              </w:tc>
            </w:tr>
          </w:tbl>
          <w:p w:rsidR="00334E1C" w:rsidRPr="00CF6208" w:rsidRDefault="00334E1C" w:rsidP="00C16B1F">
            <w:pPr>
              <w:shd w:val="clear" w:color="auto" w:fill="F5F5F5"/>
              <w:spacing w:after="0" w:line="240" w:lineRule="auto"/>
              <w:rPr>
                <w:rFonts w:ascii="Arial" w:eastAsia="Times New Roman" w:hAnsi="Arial" w:cs="Arial"/>
                <w:sz w:val="21"/>
                <w:szCs w:val="21"/>
                <w:lang w:eastAsia="ru-RU"/>
              </w:rPr>
            </w:pPr>
            <w:r w:rsidRPr="00CF6208">
              <w:rPr>
                <w:rFonts w:ascii="Times New Roman" w:eastAsia="Times New Roman" w:hAnsi="Times New Roman" w:cs="Times New Roman"/>
                <w:sz w:val="24"/>
                <w:szCs w:val="24"/>
                <w:lang w:eastAsia="ru-RU"/>
              </w:rPr>
              <w:t> </w:t>
            </w:r>
          </w:p>
          <w:p w:rsidR="00334E1C" w:rsidRPr="00CF6208" w:rsidRDefault="00334E1C" w:rsidP="00C16B1F">
            <w:pPr>
              <w:shd w:val="clear" w:color="auto" w:fill="F5F5F5"/>
              <w:spacing w:after="120" w:line="240" w:lineRule="auto"/>
              <w:rPr>
                <w:rFonts w:ascii="Arial" w:eastAsia="Times New Roman" w:hAnsi="Arial" w:cs="Arial"/>
                <w:sz w:val="28"/>
                <w:szCs w:val="28"/>
                <w:lang w:eastAsia="ru-RU"/>
              </w:rPr>
            </w:pPr>
            <w:r w:rsidRPr="00CF6208">
              <w:rPr>
                <w:rFonts w:ascii="Times New Roman" w:eastAsia="Times New Roman" w:hAnsi="Times New Roman" w:cs="Times New Roman"/>
                <w:sz w:val="28"/>
                <w:szCs w:val="28"/>
                <w:lang w:eastAsia="ru-RU"/>
              </w:rPr>
              <w:t xml:space="preserve">В мае 2021 года педагоги  детского сада проводили обследование воспитанников подготовительной группы на предмет оценки </w:t>
            </w:r>
            <w:proofErr w:type="spellStart"/>
            <w:r w:rsidRPr="00CF6208">
              <w:rPr>
                <w:rFonts w:ascii="Times New Roman" w:eastAsia="Times New Roman" w:hAnsi="Times New Roman" w:cs="Times New Roman"/>
                <w:sz w:val="28"/>
                <w:szCs w:val="28"/>
                <w:lang w:eastAsia="ru-RU"/>
              </w:rPr>
              <w:t>сформированности</w:t>
            </w:r>
            <w:proofErr w:type="spellEnd"/>
            <w:r w:rsidRPr="00CF6208">
              <w:rPr>
                <w:rFonts w:ascii="Times New Roman" w:eastAsia="Times New Roman" w:hAnsi="Times New Roman" w:cs="Times New Roman"/>
                <w:sz w:val="28"/>
                <w:szCs w:val="28"/>
                <w:lang w:eastAsia="ru-RU"/>
              </w:rPr>
              <w:t xml:space="preserve"> предпосылок к учебной деятельности в количестве 28 человек.</w:t>
            </w:r>
          </w:p>
          <w:p w:rsidR="00334E1C" w:rsidRPr="00CF6208" w:rsidRDefault="00334E1C" w:rsidP="00C16B1F">
            <w:pPr>
              <w:shd w:val="clear" w:color="auto" w:fill="F5F5F5"/>
              <w:spacing w:after="120" w:line="240" w:lineRule="auto"/>
              <w:rPr>
                <w:rFonts w:ascii="Arial" w:eastAsia="Times New Roman" w:hAnsi="Arial" w:cs="Arial"/>
                <w:sz w:val="28"/>
                <w:szCs w:val="28"/>
                <w:lang w:eastAsia="ru-RU"/>
              </w:rPr>
            </w:pPr>
            <w:r w:rsidRPr="00CF6208">
              <w:rPr>
                <w:rFonts w:ascii="Times New Roman" w:eastAsia="Times New Roman" w:hAnsi="Times New Roman" w:cs="Times New Roman"/>
                <w:sz w:val="28"/>
                <w:szCs w:val="28"/>
                <w:lang w:eastAsia="ru-RU"/>
              </w:rPr>
              <w:t xml:space="preserve">Задания позволили оценить уровень </w:t>
            </w:r>
            <w:proofErr w:type="spellStart"/>
            <w:r w:rsidRPr="00CF6208">
              <w:rPr>
                <w:rFonts w:ascii="Times New Roman" w:eastAsia="Times New Roman" w:hAnsi="Times New Roman" w:cs="Times New Roman"/>
                <w:sz w:val="28"/>
                <w:szCs w:val="28"/>
                <w:lang w:eastAsia="ru-RU"/>
              </w:rPr>
              <w:t>сформированности</w:t>
            </w:r>
            <w:proofErr w:type="spellEnd"/>
            <w:r w:rsidRPr="00CF6208">
              <w:rPr>
                <w:rFonts w:ascii="Times New Roman" w:eastAsia="Times New Roman" w:hAnsi="Times New Roman" w:cs="Times New Roman"/>
                <w:sz w:val="28"/>
                <w:szCs w:val="28"/>
                <w:lang w:eastAsia="ru-RU"/>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266D3E" w:rsidRDefault="00334E1C" w:rsidP="00266D3E">
            <w:pPr>
              <w:shd w:val="clear" w:color="auto" w:fill="F5F5F5"/>
              <w:spacing w:after="120" w:line="240" w:lineRule="auto"/>
              <w:rPr>
                <w:rFonts w:ascii="Arial" w:eastAsia="Times New Roman" w:hAnsi="Arial" w:cs="Arial"/>
                <w:sz w:val="28"/>
                <w:szCs w:val="28"/>
                <w:lang w:eastAsia="ru-RU"/>
              </w:rPr>
            </w:pPr>
            <w:r w:rsidRPr="00CF6208">
              <w:rPr>
                <w:rFonts w:ascii="Times New Roman" w:eastAsia="Times New Roman" w:hAnsi="Times New Roman" w:cs="Times New Roman"/>
                <w:sz w:val="28"/>
                <w:szCs w:val="28"/>
                <w:lang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w:t>
            </w:r>
            <w:r w:rsidR="00266D3E">
              <w:rPr>
                <w:rFonts w:ascii="Times New Roman" w:eastAsia="Times New Roman" w:hAnsi="Times New Roman" w:cs="Times New Roman"/>
                <w:sz w:val="28"/>
                <w:szCs w:val="28"/>
                <w:lang w:eastAsia="ru-RU"/>
              </w:rPr>
              <w:t>ной деятельности в Детском саду</w:t>
            </w:r>
          </w:p>
          <w:p w:rsidR="00334E1C" w:rsidRPr="00334E1C" w:rsidRDefault="00334E1C" w:rsidP="00C16B1F">
            <w:pPr>
              <w:shd w:val="clear" w:color="auto" w:fill="F5F5F5"/>
              <w:spacing w:after="0" w:line="240" w:lineRule="auto"/>
              <w:rPr>
                <w:rFonts w:ascii="Arial" w:eastAsia="Times New Roman" w:hAnsi="Arial" w:cs="Arial"/>
                <w:sz w:val="28"/>
                <w:szCs w:val="28"/>
                <w:lang w:eastAsia="ru-RU"/>
              </w:rPr>
            </w:pPr>
          </w:p>
          <w:p w:rsidR="00334E1C" w:rsidRPr="00CF6208" w:rsidRDefault="00334E1C" w:rsidP="00C16B1F">
            <w:pPr>
              <w:spacing w:after="0"/>
              <w:rPr>
                <w:rFonts w:ascii="Times New Roman" w:eastAsia="Calibri" w:hAnsi="Times New Roman" w:cs="Times New Roman"/>
                <w:sz w:val="28"/>
                <w:szCs w:val="28"/>
              </w:rPr>
            </w:pPr>
            <w:r w:rsidRPr="00CF6208">
              <w:rPr>
                <w:rFonts w:ascii="Times New Roman" w:eastAsia="Times New Roman" w:hAnsi="Times New Roman" w:cs="Times New Roman"/>
                <w:sz w:val="28"/>
                <w:szCs w:val="28"/>
                <w:lang w:eastAsia="ru-RU"/>
              </w:rPr>
              <w:t xml:space="preserve"> С целью выявления уровня развития детей в октябре 2021 года  была проведена педагогическая диагностика </w:t>
            </w:r>
            <w:r w:rsidRPr="00CF6208">
              <w:rPr>
                <w:rFonts w:ascii="Times New Roman" w:eastAsia="Calibri" w:hAnsi="Times New Roman" w:cs="Times New Roman"/>
                <w:sz w:val="28"/>
                <w:szCs w:val="28"/>
              </w:rPr>
              <w:t xml:space="preserve">в каждой возрастной группе. Карты  </w:t>
            </w:r>
            <w:proofErr w:type="gramStart"/>
            <w:r w:rsidRPr="00CF6208">
              <w:rPr>
                <w:rFonts w:ascii="Times New Roman" w:eastAsia="Calibri" w:hAnsi="Times New Roman" w:cs="Times New Roman"/>
                <w:sz w:val="28"/>
                <w:szCs w:val="28"/>
              </w:rPr>
              <w:t>анализа  выявления уровня развития целевых ориентиров</w:t>
            </w:r>
            <w:proofErr w:type="gramEnd"/>
            <w:r w:rsidRPr="00CF6208">
              <w:rPr>
                <w:rFonts w:ascii="Times New Roman" w:eastAsia="Calibri" w:hAnsi="Times New Roman" w:cs="Times New Roman"/>
                <w:sz w:val="28"/>
                <w:szCs w:val="28"/>
              </w:rPr>
              <w:t xml:space="preserve"> и качества освоения образовательных областей  показали следующие результаты:</w:t>
            </w:r>
          </w:p>
          <w:p w:rsidR="00334E1C" w:rsidRPr="00CF6208" w:rsidRDefault="00334E1C" w:rsidP="00C16B1F">
            <w:pPr>
              <w:spacing w:after="0"/>
              <w:rPr>
                <w:rFonts w:ascii="Times New Roman" w:eastAsia="Calibri" w:hAnsi="Times New Roman" w:cs="Times New Roman"/>
                <w:sz w:val="28"/>
                <w:szCs w:val="28"/>
              </w:rPr>
            </w:pPr>
          </w:p>
          <w:p w:rsidR="00334E1C" w:rsidRPr="00CF6208" w:rsidRDefault="00334E1C" w:rsidP="00C16B1F">
            <w:pPr>
              <w:spacing w:after="0"/>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488"/>
              <w:gridCol w:w="5783"/>
              <w:gridCol w:w="1871"/>
            </w:tblGrid>
            <w:tr w:rsidR="00334E1C" w:rsidRPr="00CF6208" w:rsidTr="00576D03">
              <w:tc>
                <w:tcPr>
                  <w:tcW w:w="488"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w:t>
                  </w:r>
                </w:p>
              </w:tc>
              <w:tc>
                <w:tcPr>
                  <w:tcW w:w="5783"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 xml:space="preserve"> Образовательные области</w:t>
                  </w:r>
                </w:p>
              </w:tc>
              <w:tc>
                <w:tcPr>
                  <w:tcW w:w="1871"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 xml:space="preserve">Уровень  </w:t>
                  </w:r>
                  <w:proofErr w:type="gramStart"/>
                  <w:r w:rsidRPr="00CF6208">
                    <w:rPr>
                      <w:rFonts w:ascii="Times New Roman" w:eastAsia="Calibri" w:hAnsi="Times New Roman" w:cs="Times New Roman"/>
                      <w:sz w:val="28"/>
                      <w:szCs w:val="28"/>
                    </w:rPr>
                    <w:t>в</w:t>
                  </w:r>
                  <w:proofErr w:type="gramEnd"/>
                  <w:r w:rsidRPr="00CF6208">
                    <w:rPr>
                      <w:rFonts w:ascii="Times New Roman" w:eastAsia="Calibri" w:hAnsi="Times New Roman" w:cs="Times New Roman"/>
                      <w:sz w:val="28"/>
                      <w:szCs w:val="28"/>
                    </w:rPr>
                    <w:t xml:space="preserve"> %</w:t>
                  </w:r>
                </w:p>
              </w:tc>
            </w:tr>
            <w:tr w:rsidR="00334E1C" w:rsidRPr="00CF6208" w:rsidTr="00576D03">
              <w:tc>
                <w:tcPr>
                  <w:tcW w:w="488"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1</w:t>
                  </w:r>
                </w:p>
              </w:tc>
              <w:tc>
                <w:tcPr>
                  <w:tcW w:w="5783"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Познавательное развитие</w:t>
                  </w:r>
                </w:p>
              </w:tc>
              <w:tc>
                <w:tcPr>
                  <w:tcW w:w="1871"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67 %</w:t>
                  </w:r>
                </w:p>
              </w:tc>
            </w:tr>
            <w:tr w:rsidR="00334E1C" w:rsidRPr="00CF6208" w:rsidTr="00576D03">
              <w:tc>
                <w:tcPr>
                  <w:tcW w:w="488"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2</w:t>
                  </w:r>
                </w:p>
              </w:tc>
              <w:tc>
                <w:tcPr>
                  <w:tcW w:w="5783"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Речевое развитие</w:t>
                  </w:r>
                </w:p>
              </w:tc>
              <w:tc>
                <w:tcPr>
                  <w:tcW w:w="1871"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59%</w:t>
                  </w:r>
                </w:p>
              </w:tc>
            </w:tr>
            <w:tr w:rsidR="00334E1C" w:rsidRPr="00CF6208" w:rsidTr="00576D03">
              <w:tc>
                <w:tcPr>
                  <w:tcW w:w="488"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3</w:t>
                  </w:r>
                </w:p>
              </w:tc>
              <w:tc>
                <w:tcPr>
                  <w:tcW w:w="5783"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 xml:space="preserve">Художественно эстетическое развитие </w:t>
                  </w:r>
                </w:p>
              </w:tc>
              <w:tc>
                <w:tcPr>
                  <w:tcW w:w="1871"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70%</w:t>
                  </w:r>
                </w:p>
              </w:tc>
            </w:tr>
            <w:tr w:rsidR="00334E1C" w:rsidRPr="00CF6208" w:rsidTr="00576D03">
              <w:tc>
                <w:tcPr>
                  <w:tcW w:w="488"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4</w:t>
                  </w:r>
                </w:p>
              </w:tc>
              <w:tc>
                <w:tcPr>
                  <w:tcW w:w="5783"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 xml:space="preserve">Физическое развитие </w:t>
                  </w:r>
                </w:p>
              </w:tc>
              <w:tc>
                <w:tcPr>
                  <w:tcW w:w="1871"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69%</w:t>
                  </w:r>
                </w:p>
              </w:tc>
            </w:tr>
            <w:tr w:rsidR="00334E1C" w:rsidRPr="00CF6208" w:rsidTr="00576D03">
              <w:tc>
                <w:tcPr>
                  <w:tcW w:w="488"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5</w:t>
                  </w:r>
                </w:p>
              </w:tc>
              <w:tc>
                <w:tcPr>
                  <w:tcW w:w="5783"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Социально-коммуникативное развитие</w:t>
                  </w:r>
                </w:p>
              </w:tc>
              <w:tc>
                <w:tcPr>
                  <w:tcW w:w="1871" w:type="dxa"/>
                </w:tcPr>
                <w:p w:rsidR="00334E1C" w:rsidRPr="00CF6208" w:rsidRDefault="00334E1C" w:rsidP="006D3ED7">
                  <w:pPr>
                    <w:framePr w:hSpace="180" w:wrap="around" w:vAnchor="text" w:hAnchor="margin" w:xAlign="center" w:y="-844"/>
                    <w:rPr>
                      <w:rFonts w:ascii="Times New Roman" w:eastAsia="Calibri" w:hAnsi="Times New Roman" w:cs="Times New Roman"/>
                      <w:sz w:val="28"/>
                      <w:szCs w:val="28"/>
                    </w:rPr>
                  </w:pPr>
                  <w:r w:rsidRPr="00CF6208">
                    <w:rPr>
                      <w:rFonts w:ascii="Times New Roman" w:eastAsia="Calibri" w:hAnsi="Times New Roman" w:cs="Times New Roman"/>
                      <w:sz w:val="28"/>
                      <w:szCs w:val="28"/>
                    </w:rPr>
                    <w:t>71%</w:t>
                  </w:r>
                </w:p>
              </w:tc>
            </w:tr>
          </w:tbl>
          <w:p w:rsidR="00334E1C" w:rsidRPr="00CF6208" w:rsidRDefault="00334E1C" w:rsidP="00C16B1F">
            <w:pPr>
              <w:spacing w:after="0"/>
              <w:rPr>
                <w:rFonts w:ascii="Times New Roman" w:eastAsia="Calibri" w:hAnsi="Times New Roman" w:cs="Times New Roman"/>
                <w:sz w:val="28"/>
                <w:szCs w:val="28"/>
              </w:rPr>
            </w:pPr>
          </w:p>
          <w:p w:rsidR="00334E1C" w:rsidRPr="00CF6208" w:rsidRDefault="00334E1C" w:rsidP="00C16B1F">
            <w:pPr>
              <w:spacing w:after="0"/>
              <w:rPr>
                <w:rFonts w:ascii="Times New Roman" w:eastAsia="Calibri" w:hAnsi="Times New Roman" w:cs="Times New Roman"/>
                <w:sz w:val="28"/>
                <w:szCs w:val="28"/>
              </w:rPr>
            </w:pPr>
            <w:r w:rsidRPr="00CF6208">
              <w:rPr>
                <w:rFonts w:ascii="Times New Roman" w:eastAsia="Calibri" w:hAnsi="Times New Roman" w:cs="Times New Roman"/>
                <w:noProof/>
                <w:sz w:val="28"/>
                <w:szCs w:val="28"/>
                <w:lang w:eastAsia="ru-RU"/>
              </w:rPr>
              <w:lastRenderedPageBreak/>
              <w:drawing>
                <wp:inline distT="0" distB="0" distL="0" distR="0" wp14:anchorId="70656750" wp14:editId="7D395CA6">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4E1C" w:rsidRPr="00CF6208" w:rsidRDefault="00334E1C" w:rsidP="00C16B1F">
            <w:pPr>
              <w:spacing w:after="0"/>
              <w:rPr>
                <w:rFonts w:ascii="Times New Roman" w:eastAsia="Calibri" w:hAnsi="Times New Roman" w:cs="Times New Roman"/>
                <w:sz w:val="28"/>
                <w:szCs w:val="28"/>
              </w:rPr>
            </w:pPr>
          </w:p>
          <w:p w:rsidR="00334E1C" w:rsidRPr="00266D3E" w:rsidRDefault="00334E1C" w:rsidP="00C16B1F">
            <w:pPr>
              <w:spacing w:after="0"/>
              <w:rPr>
                <w:rFonts w:ascii="Times New Roman" w:eastAsia="Calibri" w:hAnsi="Times New Roman" w:cs="Times New Roman"/>
                <w:sz w:val="28"/>
                <w:szCs w:val="28"/>
              </w:rPr>
            </w:pPr>
            <w:r w:rsidRPr="00CF6208">
              <w:rPr>
                <w:rFonts w:ascii="Times New Roman" w:eastAsia="Calibri" w:hAnsi="Times New Roman" w:cs="Times New Roman"/>
                <w:sz w:val="28"/>
                <w:szCs w:val="28"/>
              </w:rPr>
              <w:t>Вывод:  Исходя из данные педагогической диагностики по выявлению  уровня освоения  образовательных областей</w:t>
            </w:r>
            <w:proofErr w:type="gramStart"/>
            <w:r w:rsidRPr="00CF6208">
              <w:rPr>
                <w:rFonts w:ascii="Times New Roman" w:eastAsia="Calibri" w:hAnsi="Times New Roman" w:cs="Times New Roman"/>
                <w:sz w:val="28"/>
                <w:szCs w:val="28"/>
              </w:rPr>
              <w:t xml:space="preserve">  ,</w:t>
            </w:r>
            <w:proofErr w:type="gramEnd"/>
            <w:r w:rsidRPr="00CF6208">
              <w:rPr>
                <w:rFonts w:ascii="Times New Roman" w:eastAsia="Calibri" w:hAnsi="Times New Roman" w:cs="Times New Roman"/>
                <w:sz w:val="28"/>
                <w:szCs w:val="28"/>
              </w:rPr>
              <w:t xml:space="preserve"> был построен  индивидуальный маршрут  для  решения актуальных учебно – воспитательных задач   и дальнейшей образовательной  деятельности во всех возрастных группах  в </w:t>
            </w:r>
            <w:r w:rsidR="00266D3E">
              <w:rPr>
                <w:rFonts w:ascii="Times New Roman" w:eastAsia="Calibri" w:hAnsi="Times New Roman" w:cs="Times New Roman"/>
                <w:sz w:val="28"/>
                <w:szCs w:val="28"/>
              </w:rPr>
              <w:t xml:space="preserve">новом 2021-2022 учебном году.  </w:t>
            </w:r>
          </w:p>
          <w:p w:rsidR="00334E1C" w:rsidRPr="00CF6208" w:rsidRDefault="00334E1C" w:rsidP="00C16B1F">
            <w:pPr>
              <w:spacing w:after="0"/>
              <w:rPr>
                <w:rFonts w:ascii="Times New Roman" w:eastAsia="Times New Roman" w:hAnsi="Times New Roman" w:cs="Times New Roman"/>
                <w:sz w:val="28"/>
                <w:szCs w:val="28"/>
                <w:lang w:eastAsia="ru-RU"/>
              </w:rPr>
            </w:pPr>
          </w:p>
          <w:p w:rsidR="00334E1C" w:rsidRPr="00CF6208" w:rsidRDefault="00334E1C" w:rsidP="00C16B1F">
            <w:pPr>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Характеристика семей по составу</w:t>
            </w:r>
          </w:p>
          <w:tbl>
            <w:tblPr>
              <w:tblW w:w="5000" w:type="pct"/>
              <w:tblCellMar>
                <w:top w:w="15" w:type="dxa"/>
                <w:left w:w="15" w:type="dxa"/>
                <w:bottom w:w="15" w:type="dxa"/>
                <w:right w:w="15" w:type="dxa"/>
              </w:tblCellMar>
              <w:tblLook w:val="04A0" w:firstRow="1" w:lastRow="0" w:firstColumn="1" w:lastColumn="0" w:noHBand="0" w:noVBand="1"/>
            </w:tblPr>
            <w:tblGrid>
              <w:gridCol w:w="3862"/>
              <w:gridCol w:w="3014"/>
              <w:gridCol w:w="3284"/>
            </w:tblGrid>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Процент от общего </w:t>
                  </w:r>
                  <w:r w:rsidRPr="00CF6208">
                    <w:rPr>
                      <w:rFonts w:ascii="Times New Roman" w:eastAsia="Times New Roman" w:hAnsi="Times New Roman" w:cs="Times New Roman"/>
                      <w:sz w:val="28"/>
                      <w:szCs w:val="28"/>
                      <w:lang w:eastAsia="ru-RU"/>
                    </w:rPr>
                    <w:br/>
                    <w:t>количества семей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воспитанников</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123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83%</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roofErr w:type="gramStart"/>
                  <w:r w:rsidRPr="00CF6208">
                    <w:rPr>
                      <w:rFonts w:ascii="Times New Roman" w:eastAsia="Times New Roman" w:hAnsi="Times New Roman" w:cs="Times New Roman"/>
                      <w:sz w:val="28"/>
                      <w:szCs w:val="28"/>
                      <w:lang w:eastAsia="ru-RU"/>
                    </w:rPr>
                    <w:t>Неполная</w:t>
                  </w:r>
                  <w:proofErr w:type="gramEnd"/>
                  <w:r w:rsidRPr="00CF6208">
                    <w:rPr>
                      <w:rFonts w:ascii="Times New Roman" w:eastAsia="Times New Roman" w:hAnsi="Times New Roman" w:cs="Times New Roman"/>
                      <w:sz w:val="28"/>
                      <w:szCs w:val="28"/>
                      <w:lang w:eastAsia="ru-RU"/>
                    </w:rPr>
                    <w:t xml:space="preserve">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17%</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roofErr w:type="gramStart"/>
                  <w:r w:rsidRPr="00CF6208">
                    <w:rPr>
                      <w:rFonts w:ascii="Times New Roman" w:eastAsia="Times New Roman" w:hAnsi="Times New Roman" w:cs="Times New Roman"/>
                      <w:sz w:val="28"/>
                      <w:szCs w:val="28"/>
                      <w:lang w:eastAsia="ru-RU"/>
                    </w:rPr>
                    <w:t>Неполная</w:t>
                  </w:r>
                  <w:proofErr w:type="gramEnd"/>
                  <w:r w:rsidRPr="00CF6208">
                    <w:rPr>
                      <w:rFonts w:ascii="Times New Roman" w:eastAsia="Times New Roman" w:hAnsi="Times New Roman" w:cs="Times New Roman"/>
                      <w:sz w:val="28"/>
                      <w:szCs w:val="28"/>
                      <w:lang w:eastAsia="ru-RU"/>
                    </w:rPr>
                    <w:t xml:space="preserve"> с отцом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w:t>
                  </w:r>
                </w:p>
              </w:tc>
            </w:tr>
            <w:tr w:rsidR="00334E1C" w:rsidRPr="00CF6208" w:rsidTr="00576D03">
              <w:tc>
                <w:tcPr>
                  <w:tcW w:w="0" w:type="auto"/>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r>
          </w:tbl>
          <w:p w:rsidR="00334E1C" w:rsidRPr="00CF6208" w:rsidRDefault="00334E1C" w:rsidP="00C16B1F">
            <w:pPr>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Характеристика семей по количеству детей</w:t>
            </w:r>
          </w:p>
          <w:tbl>
            <w:tblPr>
              <w:tblW w:w="5000" w:type="pct"/>
              <w:tblCellMar>
                <w:top w:w="15" w:type="dxa"/>
                <w:left w:w="15" w:type="dxa"/>
                <w:bottom w:w="15" w:type="dxa"/>
                <w:right w:w="15" w:type="dxa"/>
              </w:tblCellMar>
              <w:tblLook w:val="04A0" w:firstRow="1" w:lastRow="0" w:firstColumn="1" w:lastColumn="0" w:noHBand="0" w:noVBand="1"/>
            </w:tblPr>
            <w:tblGrid>
              <w:gridCol w:w="4065"/>
              <w:gridCol w:w="2917"/>
              <w:gridCol w:w="3178"/>
            </w:tblGrid>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Количество детей в семье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Процент от общего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количества семей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воспитанников</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Один ребенок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14%</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Два ребенка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58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39%</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Три ребенка и более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68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46%</w:t>
                  </w:r>
                </w:p>
              </w:tc>
            </w:tr>
            <w:tr w:rsidR="00334E1C" w:rsidRPr="00CF6208" w:rsidTr="00576D03">
              <w:tc>
                <w:tcPr>
                  <w:tcW w:w="0" w:type="auto"/>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r>
          </w:tbl>
          <w:p w:rsidR="00F97620" w:rsidRDefault="00F97620" w:rsidP="00C16B1F">
            <w:pPr>
              <w:spacing w:after="0" w:line="255" w:lineRule="atLeast"/>
              <w:rPr>
                <w:rFonts w:ascii="Times New Roman" w:eastAsia="Times New Roman" w:hAnsi="Times New Roman" w:cs="Times New Roman"/>
                <w:sz w:val="28"/>
                <w:szCs w:val="28"/>
                <w:lang w:eastAsia="ru-RU"/>
              </w:rPr>
            </w:pPr>
          </w:p>
          <w:p w:rsidR="00F97620"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lastRenderedPageBreak/>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w:t>
            </w:r>
            <w:r w:rsidR="00266D3E">
              <w:rPr>
                <w:rFonts w:ascii="Times New Roman" w:eastAsia="Times New Roman" w:hAnsi="Times New Roman" w:cs="Times New Roman"/>
                <w:sz w:val="28"/>
                <w:szCs w:val="28"/>
                <w:lang w:eastAsia="ru-RU"/>
              </w:rPr>
              <w:t>после зачисления в Детский сад.</w:t>
            </w:r>
          </w:p>
          <w:p w:rsidR="00266D3E" w:rsidRPr="00CF6208" w:rsidRDefault="00266D3E" w:rsidP="00C16B1F">
            <w:pPr>
              <w:spacing w:after="0" w:line="255" w:lineRule="atLeast"/>
              <w:rPr>
                <w:rFonts w:ascii="Times New Roman" w:eastAsia="Times New Roman" w:hAnsi="Times New Roman" w:cs="Times New Roman"/>
                <w:sz w:val="28"/>
                <w:szCs w:val="28"/>
                <w:lang w:eastAsia="ru-RU"/>
              </w:rPr>
            </w:pPr>
          </w:p>
          <w:p w:rsidR="00334E1C" w:rsidRDefault="00334E1C" w:rsidP="00C16B1F">
            <w:pPr>
              <w:spacing w:after="0" w:line="255" w:lineRule="atLeast"/>
              <w:jc w:val="center"/>
              <w:rPr>
                <w:rFonts w:ascii="Times New Roman" w:eastAsia="Times New Roman" w:hAnsi="Times New Roman" w:cs="Times New Roman"/>
                <w:b/>
                <w:sz w:val="28"/>
                <w:szCs w:val="28"/>
                <w:lang w:eastAsia="ru-RU"/>
              </w:rPr>
            </w:pPr>
            <w:r w:rsidRPr="00CF6208">
              <w:rPr>
                <w:rFonts w:ascii="Times New Roman" w:eastAsia="Times New Roman" w:hAnsi="Times New Roman" w:cs="Times New Roman"/>
                <w:b/>
                <w:sz w:val="28"/>
                <w:szCs w:val="28"/>
                <w:lang w:eastAsia="ru-RU"/>
              </w:rPr>
              <w:t xml:space="preserve">IV. Оценка </w:t>
            </w:r>
            <w:proofErr w:type="gramStart"/>
            <w:r w:rsidRPr="00CF6208">
              <w:rPr>
                <w:rFonts w:ascii="Times New Roman" w:eastAsia="Times New Roman" w:hAnsi="Times New Roman" w:cs="Times New Roman"/>
                <w:b/>
                <w:sz w:val="28"/>
                <w:szCs w:val="28"/>
                <w:lang w:eastAsia="ru-RU"/>
              </w:rPr>
              <w:t>функционирования внутренней системы оценки качества образования</w:t>
            </w:r>
            <w:proofErr w:type="gramEnd"/>
          </w:p>
          <w:p w:rsidR="00F97620" w:rsidRPr="00CF6208" w:rsidRDefault="00F97620" w:rsidP="00C16B1F">
            <w:pPr>
              <w:spacing w:after="0" w:line="255" w:lineRule="atLeast"/>
              <w:jc w:val="center"/>
              <w:rPr>
                <w:rFonts w:ascii="Times New Roman" w:eastAsia="Times New Roman" w:hAnsi="Times New Roman" w:cs="Times New Roman"/>
                <w:b/>
                <w:sz w:val="28"/>
                <w:szCs w:val="28"/>
                <w:lang w:eastAsia="ru-RU"/>
              </w:rPr>
            </w:pPr>
          </w:p>
          <w:p w:rsidR="00334E1C" w:rsidRPr="00CF6208" w:rsidRDefault="00334E1C" w:rsidP="00C16B1F">
            <w:pPr>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Отчет о мероприятиях  разного уровня за 2021 учебный год</w:t>
            </w:r>
          </w:p>
          <w:p w:rsidR="00334E1C" w:rsidRPr="00CF6208" w:rsidRDefault="00334E1C" w:rsidP="00C16B1F">
            <w:pPr>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C16B1F">
            <w:pPr>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Утренники</w:t>
            </w:r>
            <w:proofErr w:type="gramStart"/>
            <w:r w:rsidRPr="00CF6208">
              <w:rPr>
                <w:rFonts w:ascii="Times New Roman" w:eastAsia="Times New Roman" w:hAnsi="Times New Roman" w:cs="Times New Roman"/>
                <w:sz w:val="28"/>
                <w:szCs w:val="28"/>
                <w:lang w:eastAsia="ru-RU"/>
              </w:rPr>
              <w:t xml:space="preserve"> ,</w:t>
            </w:r>
            <w:proofErr w:type="gramEnd"/>
            <w:r w:rsidRPr="00CF6208">
              <w:rPr>
                <w:rFonts w:ascii="Times New Roman" w:eastAsia="Times New Roman" w:hAnsi="Times New Roman" w:cs="Times New Roman"/>
                <w:sz w:val="28"/>
                <w:szCs w:val="28"/>
                <w:lang w:eastAsia="ru-RU"/>
              </w:rPr>
              <w:t xml:space="preserve"> развлечения, праздники…. </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496"/>
              <w:gridCol w:w="3685"/>
              <w:gridCol w:w="1470"/>
              <w:gridCol w:w="1649"/>
              <w:gridCol w:w="2115"/>
            </w:tblGrid>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Наименование мероприятия</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Уровень</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Дата проведения</w:t>
                  </w:r>
                </w:p>
              </w:tc>
              <w:tc>
                <w:tcPr>
                  <w:tcW w:w="2115" w:type="dxa"/>
                </w:tcPr>
                <w:p w:rsidR="00334E1C" w:rsidRPr="00CF6208" w:rsidRDefault="00334E1C" w:rsidP="006D3ED7">
                  <w:pPr>
                    <w:framePr w:hSpace="180" w:wrap="around" w:vAnchor="text" w:hAnchor="margin" w:xAlign="center" w:y="-844"/>
                    <w:spacing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Ф.И.О. воспитателей </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Путешествие по сказкам</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Январь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Цибирова</w:t>
                  </w:r>
                  <w:proofErr w:type="spellEnd"/>
                  <w:r w:rsidRPr="00CF6208">
                    <w:rPr>
                      <w:rFonts w:ascii="Times New Roman" w:eastAsia="Times New Roman" w:hAnsi="Times New Roman" w:cs="Times New Roman"/>
                      <w:sz w:val="28"/>
                      <w:szCs w:val="28"/>
                      <w:lang w:eastAsia="ru-RU"/>
                    </w:rPr>
                    <w:t xml:space="preserve"> Н.Л.</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Кокоева</w:t>
                  </w:r>
                  <w:proofErr w:type="spellEnd"/>
                  <w:r w:rsidRPr="00CF6208">
                    <w:rPr>
                      <w:rFonts w:ascii="Times New Roman" w:eastAsia="Times New Roman" w:hAnsi="Times New Roman" w:cs="Times New Roman"/>
                      <w:sz w:val="28"/>
                      <w:szCs w:val="28"/>
                      <w:lang w:eastAsia="ru-RU"/>
                    </w:rPr>
                    <w:t xml:space="preserve"> И.Л.</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(ср</w:t>
                  </w:r>
                  <w:proofErr w:type="gramStart"/>
                  <w:r w:rsidRPr="00CF6208">
                    <w:rPr>
                      <w:rFonts w:ascii="Times New Roman" w:eastAsia="Times New Roman" w:hAnsi="Times New Roman" w:cs="Times New Roman"/>
                      <w:sz w:val="28"/>
                      <w:szCs w:val="28"/>
                      <w:lang w:eastAsia="ru-RU"/>
                    </w:rPr>
                    <w:t xml:space="preserve"> .</w:t>
                  </w:r>
                  <w:proofErr w:type="spellStart"/>
                  <w:proofErr w:type="gramEnd"/>
                  <w:r w:rsidRPr="00CF6208">
                    <w:rPr>
                      <w:rFonts w:ascii="Times New Roman" w:eastAsia="Times New Roman" w:hAnsi="Times New Roman" w:cs="Times New Roman"/>
                      <w:sz w:val="28"/>
                      <w:szCs w:val="28"/>
                      <w:lang w:eastAsia="ru-RU"/>
                    </w:rPr>
                    <w:t>гр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В гости к кукле</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Февраль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Дзиова</w:t>
                  </w:r>
                  <w:proofErr w:type="spellEnd"/>
                  <w:r w:rsidRPr="00CF6208">
                    <w:rPr>
                      <w:rFonts w:ascii="Times New Roman" w:eastAsia="Times New Roman" w:hAnsi="Times New Roman" w:cs="Times New Roman"/>
                      <w:sz w:val="28"/>
                      <w:szCs w:val="28"/>
                      <w:lang w:eastAsia="ru-RU"/>
                    </w:rPr>
                    <w:t xml:space="preserve"> А.М.</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Кетоева</w:t>
                  </w:r>
                  <w:proofErr w:type="spellEnd"/>
                  <w:r w:rsidRPr="00CF6208">
                    <w:rPr>
                      <w:rFonts w:ascii="Times New Roman" w:eastAsia="Times New Roman" w:hAnsi="Times New Roman" w:cs="Times New Roman"/>
                      <w:sz w:val="28"/>
                      <w:szCs w:val="28"/>
                      <w:lang w:eastAsia="ru-RU"/>
                    </w:rPr>
                    <w:t xml:space="preserve"> З.Т.</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млад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3</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Папин праздник </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Февраль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Газзаева Х.С.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Стар</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р.ср.гр</w:t>
                  </w:r>
                  <w:proofErr w:type="spellEnd"/>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4</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Армии салют</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Февраль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Газзаева Х.С.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Стар</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р.ср.гр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5</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Армейские соревнования </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Февраль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Газзаева Х.С.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Под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6</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23- февраля</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Февраль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Газзаева Х.С.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Ср.гр</w:t>
                  </w:r>
                  <w:proofErr w:type="spellEnd"/>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ст.гр</w:t>
                  </w:r>
                  <w:proofErr w:type="spellEnd"/>
                  <w:r w:rsidRPr="00CF6208">
                    <w:rPr>
                      <w:rFonts w:ascii="Times New Roman" w:eastAsia="Times New Roman" w:hAnsi="Times New Roman" w:cs="Times New Roman"/>
                      <w:sz w:val="28"/>
                      <w:szCs w:val="28"/>
                      <w:lang w:eastAsia="ru-RU"/>
                    </w:rPr>
                    <w:t>., под</w:t>
                  </w:r>
                  <w:proofErr w:type="gramStart"/>
                  <w:r w:rsidRPr="00CF6208">
                    <w:rPr>
                      <w:rFonts w:ascii="Times New Roman" w:eastAsia="Times New Roman" w:hAnsi="Times New Roman" w:cs="Times New Roman"/>
                      <w:sz w:val="28"/>
                      <w:szCs w:val="28"/>
                      <w:lang w:eastAsia="ru-RU"/>
                    </w:rPr>
                    <w:t>.</w:t>
                  </w:r>
                  <w:proofErr w:type="spell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roofErr w:type="spellStart"/>
                  <w:r w:rsidRPr="00CF6208">
                    <w:rPr>
                      <w:rFonts w:ascii="Times New Roman" w:eastAsia="Times New Roman" w:hAnsi="Times New Roman" w:cs="Times New Roman"/>
                      <w:sz w:val="28"/>
                      <w:szCs w:val="28"/>
                      <w:lang w:eastAsia="ru-RU"/>
                    </w:rPr>
                    <w:t>под.гр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7</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Шоу веселых бантов </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Март </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Дзиова</w:t>
                  </w:r>
                  <w:proofErr w:type="spellEnd"/>
                  <w:r w:rsidRPr="00CF6208">
                    <w:rPr>
                      <w:rFonts w:ascii="Times New Roman" w:eastAsia="Times New Roman" w:hAnsi="Times New Roman" w:cs="Times New Roman"/>
                      <w:sz w:val="28"/>
                      <w:szCs w:val="28"/>
                      <w:lang w:eastAsia="ru-RU"/>
                    </w:rPr>
                    <w:t xml:space="preserve"> А.М.</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Кетоева</w:t>
                  </w:r>
                  <w:proofErr w:type="spellEnd"/>
                  <w:r w:rsidRPr="00CF6208">
                    <w:rPr>
                      <w:rFonts w:ascii="Times New Roman" w:eastAsia="Times New Roman" w:hAnsi="Times New Roman" w:cs="Times New Roman"/>
                      <w:sz w:val="28"/>
                      <w:szCs w:val="28"/>
                      <w:lang w:eastAsia="ru-RU"/>
                    </w:rPr>
                    <w:t xml:space="preserve"> З.Т.</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млад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8</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8 –марта </w:t>
                  </w:r>
                  <w:proofErr w:type="gramStart"/>
                  <w:r w:rsidRPr="00CF6208">
                    <w:rPr>
                      <w:rFonts w:ascii="Times New Roman" w:eastAsia="Times New Roman" w:hAnsi="Times New Roman" w:cs="Times New Roman"/>
                      <w:sz w:val="28"/>
                      <w:szCs w:val="28"/>
                      <w:lang w:eastAsia="ru-RU"/>
                    </w:rPr>
                    <w:t xml:space="preserve">( </w:t>
                  </w:r>
                  <w:proofErr w:type="gramEnd"/>
                  <w:r w:rsidRPr="00CF6208">
                    <w:rPr>
                      <w:rFonts w:ascii="Times New Roman" w:eastAsia="Times New Roman" w:hAnsi="Times New Roman" w:cs="Times New Roman"/>
                      <w:sz w:val="28"/>
                      <w:szCs w:val="28"/>
                      <w:lang w:eastAsia="ru-RU"/>
                    </w:rPr>
                    <w:t>во всех возрастных группах)</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Март </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Абаева</w:t>
                  </w:r>
                  <w:proofErr w:type="spellEnd"/>
                  <w:r w:rsidRPr="00CF6208">
                    <w:rPr>
                      <w:rFonts w:ascii="Times New Roman" w:eastAsia="Times New Roman" w:hAnsi="Times New Roman" w:cs="Times New Roman"/>
                      <w:sz w:val="28"/>
                      <w:szCs w:val="28"/>
                      <w:lang w:eastAsia="ru-RU"/>
                    </w:rPr>
                    <w:t xml:space="preserve"> А.В.</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Восп</w:t>
                  </w:r>
                  <w:proofErr w:type="spellEnd"/>
                  <w:r w:rsidRPr="00CF6208">
                    <w:rPr>
                      <w:rFonts w:ascii="Times New Roman" w:eastAsia="Times New Roman" w:hAnsi="Times New Roman" w:cs="Times New Roman"/>
                      <w:sz w:val="28"/>
                      <w:szCs w:val="28"/>
                      <w:lang w:eastAsia="ru-RU"/>
                    </w:rPr>
                    <w:t>. гр.</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9</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Широкая масленица</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март</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Агнаева</w:t>
                  </w:r>
                  <w:proofErr w:type="spellEnd"/>
                  <w:r w:rsidRPr="00CF6208">
                    <w:rPr>
                      <w:rFonts w:ascii="Times New Roman" w:eastAsia="Times New Roman" w:hAnsi="Times New Roman" w:cs="Times New Roman"/>
                      <w:sz w:val="28"/>
                      <w:szCs w:val="28"/>
                      <w:lang w:eastAsia="ru-RU"/>
                    </w:rPr>
                    <w:t xml:space="preserve"> М.А.</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Зангиева</w:t>
                  </w:r>
                  <w:proofErr w:type="spellEnd"/>
                  <w:r w:rsidRPr="00CF6208">
                    <w:rPr>
                      <w:rFonts w:ascii="Times New Roman" w:eastAsia="Times New Roman" w:hAnsi="Times New Roman" w:cs="Times New Roman"/>
                      <w:sz w:val="28"/>
                      <w:szCs w:val="28"/>
                      <w:lang w:eastAsia="ru-RU"/>
                    </w:rPr>
                    <w:t xml:space="preserve"> Ф.И.</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(старшая </w:t>
                  </w:r>
                  <w:proofErr w:type="spellStart"/>
                  <w:r w:rsidRPr="00CF6208">
                    <w:rPr>
                      <w:rFonts w:ascii="Times New Roman" w:eastAsia="Times New Roman" w:hAnsi="Times New Roman" w:cs="Times New Roman"/>
                      <w:sz w:val="28"/>
                      <w:szCs w:val="28"/>
                      <w:lang w:eastAsia="ru-RU"/>
                    </w:rPr>
                    <w:t>гр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lastRenderedPageBreak/>
                    <w:t>10</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Масленица</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Март</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Кучиева</w:t>
                  </w:r>
                  <w:proofErr w:type="spellEnd"/>
                  <w:r w:rsidRPr="00CF6208">
                    <w:rPr>
                      <w:rFonts w:ascii="Times New Roman" w:eastAsia="Times New Roman" w:hAnsi="Times New Roman" w:cs="Times New Roman"/>
                      <w:sz w:val="28"/>
                      <w:szCs w:val="28"/>
                      <w:lang w:eastAsia="ru-RU"/>
                    </w:rPr>
                    <w:t xml:space="preserve"> Р.Д.</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Уртаева</w:t>
                  </w:r>
                  <w:proofErr w:type="spellEnd"/>
                  <w:r w:rsidRPr="00CF6208">
                    <w:rPr>
                      <w:rFonts w:ascii="Times New Roman" w:eastAsia="Times New Roman" w:hAnsi="Times New Roman" w:cs="Times New Roman"/>
                      <w:sz w:val="28"/>
                      <w:szCs w:val="28"/>
                      <w:lang w:eastAsia="ru-RU"/>
                    </w:rPr>
                    <w:t xml:space="preserve"> Р.В.</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w:t>
                  </w:r>
                  <w:proofErr w:type="spellStart"/>
                  <w:r w:rsidRPr="00CF6208">
                    <w:rPr>
                      <w:rFonts w:ascii="Times New Roman" w:eastAsia="Times New Roman" w:hAnsi="Times New Roman" w:cs="Times New Roman"/>
                      <w:sz w:val="28"/>
                      <w:szCs w:val="28"/>
                      <w:lang w:eastAsia="ru-RU"/>
                    </w:rPr>
                    <w:t>под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11</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Неразлучные друзья </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Март</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Дзиова</w:t>
                  </w:r>
                  <w:proofErr w:type="spellEnd"/>
                  <w:r w:rsidRPr="00CF6208">
                    <w:rPr>
                      <w:rFonts w:ascii="Times New Roman" w:eastAsia="Times New Roman" w:hAnsi="Times New Roman" w:cs="Times New Roman"/>
                      <w:sz w:val="28"/>
                      <w:szCs w:val="28"/>
                      <w:lang w:eastAsia="ru-RU"/>
                    </w:rPr>
                    <w:t xml:space="preserve"> А.М.</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Кетоева</w:t>
                  </w:r>
                  <w:proofErr w:type="spellEnd"/>
                  <w:r w:rsidRPr="00CF6208">
                    <w:rPr>
                      <w:rFonts w:ascii="Times New Roman" w:eastAsia="Times New Roman" w:hAnsi="Times New Roman" w:cs="Times New Roman"/>
                      <w:sz w:val="28"/>
                      <w:szCs w:val="28"/>
                      <w:lang w:eastAsia="ru-RU"/>
                    </w:rPr>
                    <w:t xml:space="preserve"> З.Т.</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млад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12</w:t>
                  </w:r>
                </w:p>
              </w:tc>
              <w:tc>
                <w:tcPr>
                  <w:tcW w:w="3685" w:type="dxa"/>
                </w:tcPr>
                <w:p w:rsidR="00334E1C" w:rsidRPr="00CF6208" w:rsidRDefault="00334E1C" w:rsidP="006D3ED7">
                  <w:pPr>
                    <w:framePr w:hSpace="180" w:wrap="around" w:vAnchor="text" w:hAnchor="margin" w:xAlign="center" w:y="-844"/>
                    <w:spacing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Хорошее настроение</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Апрель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Дзиова</w:t>
                  </w:r>
                  <w:proofErr w:type="spellEnd"/>
                  <w:r w:rsidRPr="00CF6208">
                    <w:rPr>
                      <w:rFonts w:ascii="Times New Roman" w:eastAsia="Times New Roman" w:hAnsi="Times New Roman" w:cs="Times New Roman"/>
                      <w:sz w:val="28"/>
                      <w:szCs w:val="28"/>
                      <w:lang w:eastAsia="ru-RU"/>
                    </w:rPr>
                    <w:t xml:space="preserve"> А.М.</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Кетоева</w:t>
                  </w:r>
                  <w:proofErr w:type="spellEnd"/>
                  <w:r w:rsidRPr="00CF6208">
                    <w:rPr>
                      <w:rFonts w:ascii="Times New Roman" w:eastAsia="Times New Roman" w:hAnsi="Times New Roman" w:cs="Times New Roman"/>
                      <w:sz w:val="28"/>
                      <w:szCs w:val="28"/>
                      <w:lang w:eastAsia="ru-RU"/>
                    </w:rPr>
                    <w:t xml:space="preserve"> З.Т.</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млад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13</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День шуток </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Апрель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Цибирова</w:t>
                  </w:r>
                  <w:proofErr w:type="spellEnd"/>
                  <w:r w:rsidRPr="00CF6208">
                    <w:rPr>
                      <w:rFonts w:ascii="Times New Roman" w:eastAsia="Times New Roman" w:hAnsi="Times New Roman" w:cs="Times New Roman"/>
                      <w:sz w:val="28"/>
                      <w:szCs w:val="28"/>
                      <w:lang w:eastAsia="ru-RU"/>
                    </w:rPr>
                    <w:t xml:space="preserve"> Н.Л.</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Кокоева</w:t>
                  </w:r>
                  <w:proofErr w:type="spellEnd"/>
                  <w:r w:rsidRPr="00CF6208">
                    <w:rPr>
                      <w:rFonts w:ascii="Times New Roman" w:eastAsia="Times New Roman" w:hAnsi="Times New Roman" w:cs="Times New Roman"/>
                      <w:sz w:val="28"/>
                      <w:szCs w:val="28"/>
                      <w:lang w:eastAsia="ru-RU"/>
                    </w:rPr>
                    <w:t xml:space="preserve"> И.Л.</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(старшая </w:t>
                  </w:r>
                  <w:proofErr w:type="spellStart"/>
                  <w:r w:rsidRPr="00CF6208">
                    <w:rPr>
                      <w:rFonts w:ascii="Times New Roman" w:eastAsia="Times New Roman" w:hAnsi="Times New Roman" w:cs="Times New Roman"/>
                      <w:sz w:val="28"/>
                      <w:szCs w:val="28"/>
                      <w:lang w:eastAsia="ru-RU"/>
                    </w:rPr>
                    <w:t>гр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14</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Праздник смеха</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Апрель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Агнаева</w:t>
                  </w:r>
                  <w:proofErr w:type="spellEnd"/>
                  <w:r w:rsidRPr="00CF6208">
                    <w:rPr>
                      <w:rFonts w:ascii="Times New Roman" w:eastAsia="Times New Roman" w:hAnsi="Times New Roman" w:cs="Times New Roman"/>
                      <w:sz w:val="28"/>
                      <w:szCs w:val="28"/>
                      <w:lang w:eastAsia="ru-RU"/>
                    </w:rPr>
                    <w:t xml:space="preserve"> М.А.</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Зангиева</w:t>
                  </w:r>
                  <w:proofErr w:type="spellEnd"/>
                  <w:r w:rsidRPr="00CF6208">
                    <w:rPr>
                      <w:rFonts w:ascii="Times New Roman" w:eastAsia="Times New Roman" w:hAnsi="Times New Roman" w:cs="Times New Roman"/>
                      <w:sz w:val="28"/>
                      <w:szCs w:val="28"/>
                      <w:lang w:eastAsia="ru-RU"/>
                    </w:rPr>
                    <w:t xml:space="preserve"> Ф.И.</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(старшая </w:t>
                  </w:r>
                  <w:proofErr w:type="spellStart"/>
                  <w:r w:rsidRPr="00CF6208">
                    <w:rPr>
                      <w:rFonts w:ascii="Times New Roman" w:eastAsia="Times New Roman" w:hAnsi="Times New Roman" w:cs="Times New Roman"/>
                      <w:sz w:val="28"/>
                      <w:szCs w:val="28"/>
                      <w:lang w:eastAsia="ru-RU"/>
                    </w:rPr>
                    <w:t>гр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15</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1 апреля – день веселья  </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Апрель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Кучиева</w:t>
                  </w:r>
                  <w:proofErr w:type="spellEnd"/>
                  <w:r w:rsidRPr="00CF6208">
                    <w:rPr>
                      <w:rFonts w:ascii="Times New Roman" w:eastAsia="Times New Roman" w:hAnsi="Times New Roman" w:cs="Times New Roman"/>
                      <w:sz w:val="28"/>
                      <w:szCs w:val="28"/>
                      <w:lang w:eastAsia="ru-RU"/>
                    </w:rPr>
                    <w:t xml:space="preserve"> Р.Д.</w:t>
                  </w:r>
                </w:p>
                <w:p w:rsidR="00334E1C"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Уртаева</w:t>
                  </w:r>
                  <w:proofErr w:type="spellEnd"/>
                  <w:r w:rsidRPr="00CF6208">
                    <w:rPr>
                      <w:rFonts w:ascii="Times New Roman" w:eastAsia="Times New Roman" w:hAnsi="Times New Roman" w:cs="Times New Roman"/>
                      <w:sz w:val="28"/>
                      <w:szCs w:val="28"/>
                      <w:lang w:eastAsia="ru-RU"/>
                    </w:rPr>
                    <w:t xml:space="preserve"> Р.В</w:t>
                  </w:r>
                </w:p>
                <w:p w:rsidR="00256778" w:rsidRPr="00CF6208" w:rsidRDefault="00256778"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подгот.гр</w:t>
                  </w:r>
                  <w:proofErr w:type="spellEnd"/>
                  <w:r>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16</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Птицы наши друзья</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Апрель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Цибирова</w:t>
                  </w:r>
                  <w:proofErr w:type="spellEnd"/>
                  <w:r w:rsidRPr="00CF6208">
                    <w:rPr>
                      <w:rFonts w:ascii="Times New Roman" w:eastAsia="Times New Roman" w:hAnsi="Times New Roman" w:cs="Times New Roman"/>
                      <w:sz w:val="28"/>
                      <w:szCs w:val="28"/>
                      <w:lang w:eastAsia="ru-RU"/>
                    </w:rPr>
                    <w:t xml:space="preserve"> Н.Л.</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Кокоева</w:t>
                  </w:r>
                  <w:proofErr w:type="spellEnd"/>
                  <w:r w:rsidRPr="00CF6208">
                    <w:rPr>
                      <w:rFonts w:ascii="Times New Roman" w:eastAsia="Times New Roman" w:hAnsi="Times New Roman" w:cs="Times New Roman"/>
                      <w:sz w:val="28"/>
                      <w:szCs w:val="28"/>
                      <w:lang w:eastAsia="ru-RU"/>
                    </w:rPr>
                    <w:t xml:space="preserve"> И.Л.</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ср</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17</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Если только захотим, вместе в космос полетим</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Апрель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Кучиева</w:t>
                  </w:r>
                  <w:proofErr w:type="spellEnd"/>
                  <w:r w:rsidRPr="00CF6208">
                    <w:rPr>
                      <w:rFonts w:ascii="Times New Roman" w:eastAsia="Times New Roman" w:hAnsi="Times New Roman" w:cs="Times New Roman"/>
                      <w:sz w:val="28"/>
                      <w:szCs w:val="28"/>
                      <w:lang w:eastAsia="ru-RU"/>
                    </w:rPr>
                    <w:t xml:space="preserve"> Р.Д.</w:t>
                  </w:r>
                </w:p>
                <w:p w:rsidR="00334E1C"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Уртаева</w:t>
                  </w:r>
                  <w:proofErr w:type="spellEnd"/>
                  <w:r w:rsidRPr="00CF6208">
                    <w:rPr>
                      <w:rFonts w:ascii="Times New Roman" w:eastAsia="Times New Roman" w:hAnsi="Times New Roman" w:cs="Times New Roman"/>
                      <w:sz w:val="28"/>
                      <w:szCs w:val="28"/>
                      <w:lang w:eastAsia="ru-RU"/>
                    </w:rPr>
                    <w:t xml:space="preserve"> Р.В</w:t>
                  </w:r>
                </w:p>
                <w:p w:rsidR="00F97620" w:rsidRPr="00CF6208" w:rsidRDefault="00256778"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w:t>
                  </w:r>
                  <w:r w:rsidR="00F97620">
                    <w:rPr>
                      <w:rFonts w:ascii="Times New Roman" w:eastAsia="Times New Roman" w:hAnsi="Times New Roman" w:cs="Times New Roman"/>
                      <w:sz w:val="28"/>
                      <w:szCs w:val="28"/>
                      <w:lang w:eastAsia="ru-RU"/>
                    </w:rPr>
                    <w:t>од</w:t>
                  </w:r>
                  <w:proofErr w:type="gramStart"/>
                  <w:r w:rsidR="00F97620">
                    <w:rPr>
                      <w:rFonts w:ascii="Times New Roman" w:eastAsia="Times New Roman" w:hAnsi="Times New Roman" w:cs="Times New Roman"/>
                      <w:sz w:val="28"/>
                      <w:szCs w:val="28"/>
                      <w:lang w:eastAsia="ru-RU"/>
                    </w:rPr>
                    <w:t>.г</w:t>
                  </w:r>
                  <w:proofErr w:type="gramEnd"/>
                  <w:r w:rsidR="00F97620">
                    <w:rPr>
                      <w:rFonts w:ascii="Times New Roman" w:eastAsia="Times New Roman" w:hAnsi="Times New Roman" w:cs="Times New Roman"/>
                      <w:sz w:val="28"/>
                      <w:szCs w:val="28"/>
                      <w:lang w:eastAsia="ru-RU"/>
                    </w:rPr>
                    <w:t>р</w:t>
                  </w:r>
                  <w:proofErr w:type="spellEnd"/>
                  <w:r>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18</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Чтобы помнили  - 9 Мая</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Май</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Агнаева</w:t>
                  </w:r>
                  <w:proofErr w:type="spellEnd"/>
                  <w:r w:rsidRPr="00CF6208">
                    <w:rPr>
                      <w:rFonts w:ascii="Times New Roman" w:eastAsia="Times New Roman" w:hAnsi="Times New Roman" w:cs="Times New Roman"/>
                      <w:sz w:val="28"/>
                      <w:szCs w:val="28"/>
                      <w:lang w:eastAsia="ru-RU"/>
                    </w:rPr>
                    <w:t xml:space="preserve"> М.А.</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Зангиева</w:t>
                  </w:r>
                  <w:proofErr w:type="spellEnd"/>
                  <w:r w:rsidRPr="00CF6208">
                    <w:rPr>
                      <w:rFonts w:ascii="Times New Roman" w:eastAsia="Times New Roman" w:hAnsi="Times New Roman" w:cs="Times New Roman"/>
                      <w:sz w:val="28"/>
                      <w:szCs w:val="28"/>
                      <w:lang w:eastAsia="ru-RU"/>
                    </w:rPr>
                    <w:t xml:space="preserve"> Ф.И.</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(старшая </w:t>
                  </w:r>
                  <w:proofErr w:type="spellStart"/>
                  <w:r w:rsidRPr="00CF6208">
                    <w:rPr>
                      <w:rFonts w:ascii="Times New Roman" w:eastAsia="Times New Roman" w:hAnsi="Times New Roman" w:cs="Times New Roman"/>
                      <w:sz w:val="28"/>
                      <w:szCs w:val="28"/>
                      <w:lang w:eastAsia="ru-RU"/>
                    </w:rPr>
                    <w:t>гр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19</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Мойдодыр</w:t>
                  </w:r>
                  <w:proofErr w:type="spellEnd"/>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Май</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Баг</w:t>
                  </w:r>
                  <w:r w:rsidR="00334E1C" w:rsidRPr="00CF6208">
                    <w:rPr>
                      <w:rFonts w:ascii="Times New Roman" w:eastAsia="Times New Roman" w:hAnsi="Times New Roman" w:cs="Times New Roman"/>
                      <w:sz w:val="28"/>
                      <w:szCs w:val="28"/>
                      <w:lang w:eastAsia="ru-RU"/>
                    </w:rPr>
                    <w:t>аева</w:t>
                  </w:r>
                  <w:proofErr w:type="spellEnd"/>
                  <w:r w:rsidR="00334E1C" w:rsidRPr="00CF6208">
                    <w:rPr>
                      <w:rFonts w:ascii="Times New Roman" w:eastAsia="Times New Roman" w:hAnsi="Times New Roman" w:cs="Times New Roman"/>
                      <w:sz w:val="28"/>
                      <w:szCs w:val="28"/>
                      <w:lang w:eastAsia="ru-RU"/>
                    </w:rPr>
                    <w:t xml:space="preserve"> А.А.</w:t>
                  </w:r>
                </w:p>
                <w:p w:rsidR="00334E1C"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Мусаева А.М.</w:t>
                  </w:r>
                </w:p>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Млад</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р</w:t>
                  </w:r>
                  <w:proofErr w:type="spellEnd"/>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Мы помнить будем – не забудем</w:t>
                  </w:r>
                  <w:proofErr w:type="gramStart"/>
                  <w:r w:rsidRPr="00CF6208">
                    <w:rPr>
                      <w:rFonts w:ascii="Times New Roman" w:eastAsia="Times New Roman" w:hAnsi="Times New Roman" w:cs="Times New Roman"/>
                      <w:sz w:val="28"/>
                      <w:szCs w:val="28"/>
                      <w:lang w:eastAsia="ru-RU"/>
                    </w:rPr>
                    <w:t xml:space="preserve"> !</w:t>
                  </w:r>
                  <w:proofErr w:type="gramEnd"/>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Май</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Кучиева</w:t>
                  </w:r>
                  <w:proofErr w:type="spellEnd"/>
                  <w:r w:rsidRPr="00CF6208">
                    <w:rPr>
                      <w:rFonts w:ascii="Times New Roman" w:eastAsia="Times New Roman" w:hAnsi="Times New Roman" w:cs="Times New Roman"/>
                      <w:sz w:val="28"/>
                      <w:szCs w:val="28"/>
                      <w:lang w:eastAsia="ru-RU"/>
                    </w:rPr>
                    <w:t xml:space="preserve"> Р.Д.</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Уртаева</w:t>
                  </w:r>
                  <w:proofErr w:type="spellEnd"/>
                  <w:r w:rsidRPr="00CF6208">
                    <w:rPr>
                      <w:rFonts w:ascii="Times New Roman" w:eastAsia="Times New Roman" w:hAnsi="Times New Roman" w:cs="Times New Roman"/>
                      <w:sz w:val="28"/>
                      <w:szCs w:val="28"/>
                      <w:lang w:eastAsia="ru-RU"/>
                    </w:rPr>
                    <w:t xml:space="preserve"> Р.В.</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под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21</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Праздник воздушных шаров </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Май</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Дзиова</w:t>
                  </w:r>
                  <w:proofErr w:type="spellEnd"/>
                  <w:r w:rsidRPr="00CF6208">
                    <w:rPr>
                      <w:rFonts w:ascii="Times New Roman" w:eastAsia="Times New Roman" w:hAnsi="Times New Roman" w:cs="Times New Roman"/>
                      <w:sz w:val="28"/>
                      <w:szCs w:val="28"/>
                      <w:lang w:eastAsia="ru-RU"/>
                    </w:rPr>
                    <w:t xml:space="preserve"> А.М.</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Кетоева</w:t>
                  </w:r>
                  <w:proofErr w:type="spellEnd"/>
                  <w:r w:rsidRPr="00CF6208">
                    <w:rPr>
                      <w:rFonts w:ascii="Times New Roman" w:eastAsia="Times New Roman" w:hAnsi="Times New Roman" w:cs="Times New Roman"/>
                      <w:sz w:val="28"/>
                      <w:szCs w:val="28"/>
                      <w:lang w:eastAsia="ru-RU"/>
                    </w:rPr>
                    <w:t xml:space="preserve"> З.Т.</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lastRenderedPageBreak/>
                    <w:t xml:space="preserve">( </w:t>
                  </w:r>
                  <w:proofErr w:type="spellStart"/>
                  <w:r w:rsidRPr="00CF6208">
                    <w:rPr>
                      <w:rFonts w:ascii="Times New Roman" w:eastAsia="Times New Roman" w:hAnsi="Times New Roman" w:cs="Times New Roman"/>
                      <w:sz w:val="28"/>
                      <w:szCs w:val="28"/>
                      <w:lang w:eastAsia="ru-RU"/>
                    </w:rPr>
                    <w:t>млад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lastRenderedPageBreak/>
                    <w:t>22</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День осетинского языка и литературы</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Май</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Алборова</w:t>
                  </w:r>
                  <w:proofErr w:type="spellEnd"/>
                  <w:r w:rsidRPr="00CF6208">
                    <w:rPr>
                      <w:rFonts w:ascii="Times New Roman" w:eastAsia="Times New Roman" w:hAnsi="Times New Roman" w:cs="Times New Roman"/>
                      <w:sz w:val="28"/>
                      <w:szCs w:val="28"/>
                      <w:lang w:eastAsia="ru-RU"/>
                    </w:rPr>
                    <w:t xml:space="preserve"> Н.К.</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Ст. </w:t>
                  </w:r>
                  <w:proofErr w:type="spellStart"/>
                  <w:r w:rsidRPr="00CF6208">
                    <w:rPr>
                      <w:rFonts w:ascii="Times New Roman" w:eastAsia="Times New Roman" w:hAnsi="Times New Roman" w:cs="Times New Roman"/>
                      <w:sz w:val="28"/>
                      <w:szCs w:val="28"/>
                      <w:lang w:eastAsia="ru-RU"/>
                    </w:rPr>
                    <w:t>гр</w:t>
                  </w:r>
                  <w:proofErr w:type="gramStart"/>
                  <w:r w:rsidRPr="00CF6208">
                    <w:rPr>
                      <w:rFonts w:ascii="Times New Roman" w:eastAsia="Times New Roman" w:hAnsi="Times New Roman" w:cs="Times New Roman"/>
                      <w:sz w:val="28"/>
                      <w:szCs w:val="28"/>
                      <w:lang w:eastAsia="ru-RU"/>
                    </w:rPr>
                    <w:t>.п</w:t>
                  </w:r>
                  <w:proofErr w:type="gramEnd"/>
                  <w:r w:rsidRPr="00CF6208">
                    <w:rPr>
                      <w:rFonts w:ascii="Times New Roman" w:eastAsia="Times New Roman" w:hAnsi="Times New Roman" w:cs="Times New Roman"/>
                      <w:sz w:val="28"/>
                      <w:szCs w:val="28"/>
                      <w:lang w:eastAsia="ru-RU"/>
                    </w:rPr>
                    <w:t>од.гр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23</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Какого цвета лето</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Июнь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Цопанова</w:t>
                  </w:r>
                  <w:proofErr w:type="spellEnd"/>
                  <w:r w:rsidRPr="00CF6208">
                    <w:rPr>
                      <w:rFonts w:ascii="Times New Roman" w:eastAsia="Times New Roman" w:hAnsi="Times New Roman" w:cs="Times New Roman"/>
                      <w:sz w:val="28"/>
                      <w:szCs w:val="28"/>
                      <w:lang w:eastAsia="ru-RU"/>
                    </w:rPr>
                    <w:t xml:space="preserve"> О.Г.</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млад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р№2)</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24</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Дети весело живут</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Июнь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Цопан</w:t>
                  </w:r>
                  <w:r w:rsidR="00256778">
                    <w:rPr>
                      <w:rFonts w:ascii="Times New Roman" w:eastAsia="Times New Roman" w:hAnsi="Times New Roman" w:cs="Times New Roman"/>
                      <w:sz w:val="28"/>
                      <w:szCs w:val="28"/>
                      <w:lang w:eastAsia="ru-RU"/>
                    </w:rPr>
                    <w:t>о</w:t>
                  </w:r>
                  <w:r w:rsidRPr="00CF6208">
                    <w:rPr>
                      <w:rFonts w:ascii="Times New Roman" w:eastAsia="Times New Roman" w:hAnsi="Times New Roman" w:cs="Times New Roman"/>
                      <w:sz w:val="28"/>
                      <w:szCs w:val="28"/>
                      <w:lang w:eastAsia="ru-RU"/>
                    </w:rPr>
                    <w:t>ва</w:t>
                  </w:r>
                  <w:proofErr w:type="spellEnd"/>
                  <w:r w:rsidRPr="00CF6208">
                    <w:rPr>
                      <w:rFonts w:ascii="Times New Roman" w:eastAsia="Times New Roman" w:hAnsi="Times New Roman" w:cs="Times New Roman"/>
                      <w:sz w:val="28"/>
                      <w:szCs w:val="28"/>
                      <w:lang w:eastAsia="ru-RU"/>
                    </w:rPr>
                    <w:t xml:space="preserve"> О.Г.</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ст.гр</w:t>
                  </w:r>
                  <w:proofErr w:type="gramStart"/>
                  <w:r w:rsidRPr="00CF6208">
                    <w:rPr>
                      <w:rFonts w:ascii="Times New Roman" w:eastAsia="Times New Roman" w:hAnsi="Times New Roman" w:cs="Times New Roman"/>
                      <w:sz w:val="28"/>
                      <w:szCs w:val="28"/>
                      <w:lang w:eastAsia="ru-RU"/>
                    </w:rPr>
                    <w:t>.п</w:t>
                  </w:r>
                  <w:proofErr w:type="gramEnd"/>
                  <w:r w:rsidRPr="00CF6208">
                    <w:rPr>
                      <w:rFonts w:ascii="Times New Roman" w:eastAsia="Times New Roman" w:hAnsi="Times New Roman" w:cs="Times New Roman"/>
                      <w:sz w:val="28"/>
                      <w:szCs w:val="28"/>
                      <w:lang w:eastAsia="ru-RU"/>
                    </w:rPr>
                    <w:t>од.гр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25</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Страна </w:t>
                  </w:r>
                  <w:proofErr w:type="spellStart"/>
                  <w:r w:rsidRPr="00CF6208">
                    <w:rPr>
                      <w:rFonts w:ascii="Times New Roman" w:eastAsia="Times New Roman" w:hAnsi="Times New Roman" w:cs="Times New Roman"/>
                      <w:sz w:val="28"/>
                      <w:szCs w:val="28"/>
                      <w:lang w:eastAsia="ru-RU"/>
                    </w:rPr>
                    <w:t>кукляндия</w:t>
                  </w:r>
                  <w:proofErr w:type="spellEnd"/>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Июнь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Цопанова</w:t>
                  </w:r>
                  <w:proofErr w:type="spellEnd"/>
                  <w:r w:rsidRPr="00CF6208">
                    <w:rPr>
                      <w:rFonts w:ascii="Times New Roman" w:eastAsia="Times New Roman" w:hAnsi="Times New Roman" w:cs="Times New Roman"/>
                      <w:sz w:val="28"/>
                      <w:szCs w:val="28"/>
                      <w:lang w:eastAsia="ru-RU"/>
                    </w:rPr>
                    <w:t xml:space="preserve"> О.Г.</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млад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 xml:space="preserve"> №3)</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26</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В школу собираем портфель</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Сентябрь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2020</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Кучиева</w:t>
                  </w:r>
                  <w:proofErr w:type="spellEnd"/>
                  <w:r w:rsidRPr="00CF6208">
                    <w:rPr>
                      <w:rFonts w:ascii="Times New Roman" w:eastAsia="Times New Roman" w:hAnsi="Times New Roman" w:cs="Times New Roman"/>
                      <w:sz w:val="28"/>
                      <w:szCs w:val="28"/>
                      <w:lang w:eastAsia="ru-RU"/>
                    </w:rPr>
                    <w:t xml:space="preserve"> Р.Д.</w:t>
                  </w:r>
                </w:p>
                <w:p w:rsidR="00334E1C"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Уртаева</w:t>
                  </w:r>
                  <w:proofErr w:type="spellEnd"/>
                  <w:r w:rsidRPr="00CF6208">
                    <w:rPr>
                      <w:rFonts w:ascii="Times New Roman" w:eastAsia="Times New Roman" w:hAnsi="Times New Roman" w:cs="Times New Roman"/>
                      <w:sz w:val="28"/>
                      <w:szCs w:val="28"/>
                      <w:lang w:eastAsia="ru-RU"/>
                    </w:rPr>
                    <w:t xml:space="preserve"> Р.В.</w:t>
                  </w:r>
                </w:p>
                <w:p w:rsidR="00256778" w:rsidRPr="00CF6208" w:rsidRDefault="00256778"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подготов</w:t>
                  </w:r>
                  <w:proofErr w:type="spellEnd"/>
                  <w:r>
                    <w:rPr>
                      <w:rFonts w:ascii="Times New Roman" w:eastAsia="Times New Roman" w:hAnsi="Times New Roman" w:cs="Times New Roman"/>
                      <w:sz w:val="28"/>
                      <w:szCs w:val="28"/>
                      <w:lang w:eastAsia="ru-RU"/>
                    </w:rPr>
                    <w:t>. гр.)</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27</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Колосо</w:t>
                  </w:r>
                  <w:proofErr w:type="gramStart"/>
                  <w:r w:rsidRPr="00CF6208">
                    <w:rPr>
                      <w:rFonts w:ascii="Times New Roman" w:eastAsia="Times New Roman" w:hAnsi="Times New Roman" w:cs="Times New Roman"/>
                      <w:sz w:val="28"/>
                      <w:szCs w:val="28"/>
                      <w:lang w:eastAsia="ru-RU"/>
                    </w:rPr>
                    <w:t>к(</w:t>
                  </w:r>
                  <w:proofErr w:type="gramEnd"/>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осет</w:t>
                  </w:r>
                  <w:proofErr w:type="spellEnd"/>
                  <w:r w:rsidRPr="00CF6208">
                    <w:rPr>
                      <w:rFonts w:ascii="Times New Roman" w:eastAsia="Times New Roman" w:hAnsi="Times New Roman" w:cs="Times New Roman"/>
                      <w:sz w:val="28"/>
                      <w:szCs w:val="28"/>
                      <w:lang w:eastAsia="ru-RU"/>
                    </w:rPr>
                    <w:t xml:space="preserve"> .утренник)</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ДОУ </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Сентябрь 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Алборова</w:t>
                  </w:r>
                  <w:proofErr w:type="spellEnd"/>
                  <w:r w:rsidRPr="00CF6208">
                    <w:rPr>
                      <w:rFonts w:ascii="Times New Roman" w:eastAsia="Times New Roman" w:hAnsi="Times New Roman" w:cs="Times New Roman"/>
                      <w:sz w:val="28"/>
                      <w:szCs w:val="28"/>
                      <w:lang w:eastAsia="ru-RU"/>
                    </w:rPr>
                    <w:t xml:space="preserve"> Н.К.</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Сред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 xml:space="preserve"> №3,№4</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28</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День дошкольного работника</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Сентябрь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Восп</w:t>
                  </w:r>
                  <w:proofErr w:type="spellEnd"/>
                  <w:r w:rsidRPr="00CF6208">
                    <w:rPr>
                      <w:rFonts w:ascii="Times New Roman" w:eastAsia="Times New Roman" w:hAnsi="Times New Roman" w:cs="Times New Roman"/>
                      <w:sz w:val="28"/>
                      <w:szCs w:val="28"/>
                      <w:lang w:eastAsia="ru-RU"/>
                    </w:rPr>
                    <w:t>. гр.</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29</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Праздник ко дню К.Л. Хетагурова                               ( </w:t>
                  </w:r>
                  <w:proofErr w:type="spellStart"/>
                  <w:r w:rsidRPr="00CF6208">
                    <w:rPr>
                      <w:rFonts w:ascii="Times New Roman" w:eastAsia="Times New Roman" w:hAnsi="Times New Roman" w:cs="Times New Roman"/>
                      <w:sz w:val="28"/>
                      <w:szCs w:val="28"/>
                      <w:lang w:eastAsia="ru-RU"/>
                    </w:rPr>
                    <w:t>ст.гр</w:t>
                  </w:r>
                  <w:proofErr w:type="spellEnd"/>
                  <w:r w:rsidRPr="00CF6208">
                    <w:rPr>
                      <w:rFonts w:ascii="Times New Roman" w:eastAsia="Times New Roman" w:hAnsi="Times New Roman" w:cs="Times New Roman"/>
                      <w:sz w:val="28"/>
                      <w:szCs w:val="28"/>
                      <w:lang w:eastAsia="ru-RU"/>
                    </w:rPr>
                    <w:t>.,</w:t>
                  </w:r>
                  <w:proofErr w:type="gramStart"/>
                  <w:r w:rsidRPr="00CF6208">
                    <w:rPr>
                      <w:rFonts w:ascii="Times New Roman" w:eastAsia="Times New Roman" w:hAnsi="Times New Roman" w:cs="Times New Roman"/>
                      <w:sz w:val="28"/>
                      <w:szCs w:val="28"/>
                      <w:lang w:eastAsia="ru-RU"/>
                    </w:rPr>
                    <w:t xml:space="preserve"> ,</w:t>
                  </w:r>
                  <w:proofErr w:type="spellStart"/>
                  <w:proofErr w:type="gramEnd"/>
                  <w:r w:rsidRPr="00CF6208">
                    <w:rPr>
                      <w:rFonts w:ascii="Times New Roman" w:eastAsia="Times New Roman" w:hAnsi="Times New Roman" w:cs="Times New Roman"/>
                      <w:sz w:val="28"/>
                      <w:szCs w:val="28"/>
                      <w:lang w:eastAsia="ru-RU"/>
                    </w:rPr>
                    <w:t>под.гр</w:t>
                  </w:r>
                  <w:proofErr w:type="spellEnd"/>
                  <w:r w:rsidRPr="00CF6208">
                    <w:rPr>
                      <w:rFonts w:ascii="Times New Roman" w:eastAsia="Times New Roman" w:hAnsi="Times New Roman" w:cs="Times New Roman"/>
                      <w:sz w:val="28"/>
                      <w:szCs w:val="28"/>
                      <w:lang w:eastAsia="ru-RU"/>
                    </w:rPr>
                    <w:t>.)</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Октябрь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Алборова</w:t>
                  </w:r>
                  <w:proofErr w:type="spellEnd"/>
                  <w:r w:rsidRPr="00CF6208">
                    <w:rPr>
                      <w:rFonts w:ascii="Times New Roman" w:eastAsia="Times New Roman" w:hAnsi="Times New Roman" w:cs="Times New Roman"/>
                      <w:sz w:val="28"/>
                      <w:szCs w:val="28"/>
                      <w:lang w:eastAsia="ru-RU"/>
                    </w:rPr>
                    <w:t xml:space="preserve"> Н.К.</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Восп</w:t>
                  </w:r>
                  <w:proofErr w:type="spellEnd"/>
                  <w:r>
                    <w:rPr>
                      <w:rFonts w:ascii="Times New Roman" w:eastAsia="Times New Roman" w:hAnsi="Times New Roman" w:cs="Times New Roman"/>
                      <w:sz w:val="28"/>
                      <w:szCs w:val="28"/>
                      <w:lang w:eastAsia="ru-RU"/>
                    </w:rPr>
                    <w:t>. гр.</w:t>
                  </w:r>
                </w:p>
              </w:tc>
            </w:tr>
            <w:tr w:rsidR="00F97620" w:rsidRPr="00CF6208" w:rsidTr="00576D03">
              <w:tc>
                <w:tcPr>
                  <w:tcW w:w="488" w:type="dxa"/>
                </w:tcPr>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
              </w:tc>
              <w:tc>
                <w:tcPr>
                  <w:tcW w:w="3685" w:type="dxa"/>
                </w:tcPr>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КВН ПДД </w:t>
                  </w:r>
                </w:p>
              </w:tc>
              <w:tc>
                <w:tcPr>
                  <w:tcW w:w="1470" w:type="dxa"/>
                </w:tcPr>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ДОУ</w:t>
                  </w:r>
                </w:p>
              </w:tc>
              <w:tc>
                <w:tcPr>
                  <w:tcW w:w="1649" w:type="dxa"/>
                </w:tcPr>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Октябрь</w:t>
                  </w:r>
                </w:p>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F97620"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Зангиева</w:t>
                  </w:r>
                  <w:proofErr w:type="spellEnd"/>
                  <w:r>
                    <w:rPr>
                      <w:rFonts w:ascii="Times New Roman" w:eastAsia="Times New Roman" w:hAnsi="Times New Roman" w:cs="Times New Roman"/>
                      <w:sz w:val="28"/>
                      <w:szCs w:val="28"/>
                      <w:lang w:eastAsia="ru-RU"/>
                    </w:rPr>
                    <w:t xml:space="preserve"> Ф.И.</w:t>
                  </w:r>
                </w:p>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Кокоева</w:t>
                  </w:r>
                  <w:proofErr w:type="spellEnd"/>
                  <w:r>
                    <w:rPr>
                      <w:rFonts w:ascii="Times New Roman" w:eastAsia="Times New Roman" w:hAnsi="Times New Roman" w:cs="Times New Roman"/>
                      <w:sz w:val="28"/>
                      <w:szCs w:val="28"/>
                      <w:lang w:eastAsia="ru-RU"/>
                    </w:rPr>
                    <w:t xml:space="preserve"> И.Л.</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30</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Осенние праздники                 </w:t>
                  </w:r>
                  <w:proofErr w:type="gramStart"/>
                  <w:r w:rsidRPr="00CF6208">
                    <w:rPr>
                      <w:rFonts w:ascii="Times New Roman" w:eastAsia="Times New Roman" w:hAnsi="Times New Roman" w:cs="Times New Roman"/>
                      <w:sz w:val="28"/>
                      <w:szCs w:val="28"/>
                      <w:lang w:eastAsia="ru-RU"/>
                    </w:rPr>
                    <w:t xml:space="preserve">( </w:t>
                  </w:r>
                  <w:proofErr w:type="gramEnd"/>
                  <w:r w:rsidRPr="00CF6208">
                    <w:rPr>
                      <w:rFonts w:ascii="Times New Roman" w:eastAsia="Times New Roman" w:hAnsi="Times New Roman" w:cs="Times New Roman"/>
                      <w:sz w:val="28"/>
                      <w:szCs w:val="28"/>
                      <w:lang w:eastAsia="ru-RU"/>
                    </w:rPr>
                    <w:t>во всех возрастных группах)</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Ноябрь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Абаева</w:t>
                  </w:r>
                  <w:proofErr w:type="spellEnd"/>
                  <w:r w:rsidRPr="00CF6208">
                    <w:rPr>
                      <w:rFonts w:ascii="Times New Roman" w:eastAsia="Times New Roman" w:hAnsi="Times New Roman" w:cs="Times New Roman"/>
                      <w:sz w:val="28"/>
                      <w:szCs w:val="28"/>
                      <w:lang w:eastAsia="ru-RU"/>
                    </w:rPr>
                    <w:t xml:space="preserve"> А.В.</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Восп.гр</w:t>
                  </w:r>
                  <w:proofErr w:type="spellEnd"/>
                  <w:r w:rsidRPr="00CF6208">
                    <w:rPr>
                      <w:rFonts w:ascii="Times New Roman" w:eastAsia="Times New Roman" w:hAnsi="Times New Roman" w:cs="Times New Roman"/>
                      <w:sz w:val="28"/>
                      <w:szCs w:val="28"/>
                      <w:lang w:eastAsia="ru-RU"/>
                    </w:rPr>
                    <w:t>.</w:t>
                  </w:r>
                </w:p>
              </w:tc>
            </w:tr>
            <w:tr w:rsidR="00F97620" w:rsidRPr="00CF6208" w:rsidTr="00576D03">
              <w:tc>
                <w:tcPr>
                  <w:tcW w:w="488" w:type="dxa"/>
                </w:tcPr>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
              </w:tc>
              <w:tc>
                <w:tcPr>
                  <w:tcW w:w="3685" w:type="dxa"/>
                </w:tcPr>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Веселые старты</w:t>
                  </w:r>
                </w:p>
              </w:tc>
              <w:tc>
                <w:tcPr>
                  <w:tcW w:w="1470" w:type="dxa"/>
                </w:tcPr>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ДОУ</w:t>
                  </w:r>
                </w:p>
              </w:tc>
              <w:tc>
                <w:tcPr>
                  <w:tcW w:w="1649" w:type="dxa"/>
                </w:tcPr>
                <w:p w:rsidR="00F97620"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2115" w:type="dxa"/>
                </w:tcPr>
                <w:p w:rsidR="00F97620"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Зангиева</w:t>
                  </w:r>
                  <w:proofErr w:type="spellEnd"/>
                  <w:r>
                    <w:rPr>
                      <w:rFonts w:ascii="Times New Roman" w:eastAsia="Times New Roman" w:hAnsi="Times New Roman" w:cs="Times New Roman"/>
                      <w:sz w:val="28"/>
                      <w:szCs w:val="28"/>
                      <w:lang w:eastAsia="ru-RU"/>
                    </w:rPr>
                    <w:t xml:space="preserve"> Ф.И.</w:t>
                  </w:r>
                </w:p>
                <w:p w:rsidR="00F97620" w:rsidRPr="00CF6208" w:rsidRDefault="00F97620"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Кокоева</w:t>
                  </w:r>
                  <w:proofErr w:type="spellEnd"/>
                  <w:r>
                    <w:rPr>
                      <w:rFonts w:ascii="Times New Roman" w:eastAsia="Times New Roman" w:hAnsi="Times New Roman" w:cs="Times New Roman"/>
                      <w:sz w:val="28"/>
                      <w:szCs w:val="28"/>
                      <w:lang w:eastAsia="ru-RU"/>
                    </w:rPr>
                    <w:t xml:space="preserve"> И.Л.</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31</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Айболит спешит на помощь </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Ноябрь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Цибирова</w:t>
                  </w:r>
                  <w:proofErr w:type="spellEnd"/>
                  <w:r w:rsidRPr="00CF6208">
                    <w:rPr>
                      <w:rFonts w:ascii="Times New Roman" w:eastAsia="Times New Roman" w:hAnsi="Times New Roman" w:cs="Times New Roman"/>
                      <w:sz w:val="28"/>
                      <w:szCs w:val="28"/>
                      <w:lang w:eastAsia="ru-RU"/>
                    </w:rPr>
                    <w:t xml:space="preserve"> Н.Л.</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Дзоблаева</w:t>
                  </w:r>
                  <w:proofErr w:type="spellEnd"/>
                  <w:r w:rsidRPr="00CF6208">
                    <w:rPr>
                      <w:rFonts w:ascii="Times New Roman" w:eastAsia="Times New Roman" w:hAnsi="Times New Roman" w:cs="Times New Roman"/>
                      <w:sz w:val="28"/>
                      <w:szCs w:val="28"/>
                      <w:lang w:eastAsia="ru-RU"/>
                    </w:rPr>
                    <w:t xml:space="preserve"> И.Б.</w:t>
                  </w:r>
                </w:p>
                <w:p w:rsidR="00334E1C" w:rsidRPr="00CF6208" w:rsidRDefault="00334E1C" w:rsidP="006D3ED7">
                  <w:pPr>
                    <w:framePr w:hSpace="180" w:wrap="around" w:vAnchor="text" w:hAnchor="margin" w:xAlign="center" w:y="-844"/>
                    <w:spacing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w:t>
                  </w:r>
                  <w:proofErr w:type="spellStart"/>
                  <w:r w:rsidRPr="00CF6208">
                    <w:rPr>
                      <w:rFonts w:ascii="Times New Roman" w:eastAsia="Times New Roman" w:hAnsi="Times New Roman" w:cs="Times New Roman"/>
                      <w:sz w:val="28"/>
                      <w:szCs w:val="28"/>
                      <w:lang w:eastAsia="ru-RU"/>
                    </w:rPr>
                    <w:t>ст</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32</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День матери </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ДОУ </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Ноябрь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Зангиева</w:t>
                  </w:r>
                  <w:proofErr w:type="spellEnd"/>
                  <w:r w:rsidRPr="00CF6208">
                    <w:rPr>
                      <w:rFonts w:ascii="Times New Roman" w:eastAsia="Times New Roman" w:hAnsi="Times New Roman" w:cs="Times New Roman"/>
                      <w:sz w:val="28"/>
                      <w:szCs w:val="28"/>
                      <w:lang w:eastAsia="ru-RU"/>
                    </w:rPr>
                    <w:t xml:space="preserve"> Ф.И.</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Кокоева</w:t>
                  </w:r>
                  <w:proofErr w:type="spellEnd"/>
                  <w:r w:rsidRPr="00CF6208">
                    <w:rPr>
                      <w:rFonts w:ascii="Times New Roman" w:eastAsia="Times New Roman" w:hAnsi="Times New Roman" w:cs="Times New Roman"/>
                      <w:sz w:val="28"/>
                      <w:szCs w:val="28"/>
                      <w:lang w:eastAsia="ru-RU"/>
                    </w:rPr>
                    <w:t xml:space="preserve"> И.Л.    ( </w:t>
                  </w:r>
                  <w:proofErr w:type="spellStart"/>
                  <w:r w:rsidRPr="00CF6208">
                    <w:rPr>
                      <w:rFonts w:ascii="Times New Roman" w:eastAsia="Times New Roman" w:hAnsi="Times New Roman" w:cs="Times New Roman"/>
                      <w:sz w:val="28"/>
                      <w:szCs w:val="28"/>
                      <w:lang w:eastAsia="ru-RU"/>
                    </w:rPr>
                    <w:t>под</w:t>
                  </w:r>
                  <w:proofErr w:type="gramStart"/>
                  <w:r w:rsidRPr="00CF6208">
                    <w:rPr>
                      <w:rFonts w:ascii="Times New Roman" w:eastAsia="Times New Roman" w:hAnsi="Times New Roman" w:cs="Times New Roman"/>
                      <w:sz w:val="28"/>
                      <w:szCs w:val="28"/>
                      <w:lang w:eastAsia="ru-RU"/>
                    </w:rPr>
                    <w:t>.г</w:t>
                  </w:r>
                  <w:proofErr w:type="gramEnd"/>
                  <w:r w:rsidRPr="00CF6208">
                    <w:rPr>
                      <w:rFonts w:ascii="Times New Roman" w:eastAsia="Times New Roman" w:hAnsi="Times New Roman" w:cs="Times New Roman"/>
                      <w:sz w:val="28"/>
                      <w:szCs w:val="28"/>
                      <w:lang w:eastAsia="ru-RU"/>
                    </w:rPr>
                    <w:t>р</w:t>
                  </w:r>
                  <w:proofErr w:type="spellEnd"/>
                  <w:r w:rsidRPr="00CF6208">
                    <w:rPr>
                      <w:rFonts w:ascii="Times New Roman" w:eastAsia="Times New Roman" w:hAnsi="Times New Roman" w:cs="Times New Roman"/>
                      <w:sz w:val="28"/>
                      <w:szCs w:val="28"/>
                      <w:lang w:eastAsia="ru-RU"/>
                    </w:rPr>
                    <w:t>)</w:t>
                  </w:r>
                </w:p>
              </w:tc>
            </w:tr>
            <w:tr w:rsidR="00334E1C" w:rsidRPr="00CF6208" w:rsidTr="00576D03">
              <w:tc>
                <w:tcPr>
                  <w:tcW w:w="488"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33</w:t>
                  </w:r>
                </w:p>
              </w:tc>
              <w:tc>
                <w:tcPr>
                  <w:tcW w:w="368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Новогодние утренники         </w:t>
                  </w:r>
                  <w:proofErr w:type="gramStart"/>
                  <w:r w:rsidRPr="00CF6208">
                    <w:rPr>
                      <w:rFonts w:ascii="Times New Roman" w:eastAsia="Times New Roman" w:hAnsi="Times New Roman" w:cs="Times New Roman"/>
                      <w:sz w:val="28"/>
                      <w:szCs w:val="28"/>
                      <w:lang w:eastAsia="ru-RU"/>
                    </w:rPr>
                    <w:t xml:space="preserve">( </w:t>
                  </w:r>
                  <w:proofErr w:type="gramEnd"/>
                  <w:r w:rsidRPr="00CF6208">
                    <w:rPr>
                      <w:rFonts w:ascii="Times New Roman" w:eastAsia="Times New Roman" w:hAnsi="Times New Roman" w:cs="Times New Roman"/>
                      <w:sz w:val="28"/>
                      <w:szCs w:val="28"/>
                      <w:lang w:eastAsia="ru-RU"/>
                    </w:rPr>
                    <w:t>во всех возрастных группах)</w:t>
                  </w:r>
                </w:p>
              </w:tc>
              <w:tc>
                <w:tcPr>
                  <w:tcW w:w="1470"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ДОУ</w:t>
                  </w:r>
                </w:p>
              </w:tc>
              <w:tc>
                <w:tcPr>
                  <w:tcW w:w="1649"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Декабрь</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2021</w:t>
                  </w:r>
                </w:p>
              </w:tc>
              <w:tc>
                <w:tcPr>
                  <w:tcW w:w="2115" w:type="dxa"/>
                </w:tcPr>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Абаева</w:t>
                  </w:r>
                  <w:proofErr w:type="spellEnd"/>
                  <w:r w:rsidRPr="00CF6208">
                    <w:rPr>
                      <w:rFonts w:ascii="Times New Roman" w:eastAsia="Times New Roman" w:hAnsi="Times New Roman" w:cs="Times New Roman"/>
                      <w:sz w:val="28"/>
                      <w:szCs w:val="28"/>
                      <w:lang w:eastAsia="ru-RU"/>
                    </w:rPr>
                    <w:t xml:space="preserve"> А.В.</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Бесолова</w:t>
                  </w:r>
                  <w:proofErr w:type="spellEnd"/>
                  <w:r w:rsidRPr="00CF6208">
                    <w:rPr>
                      <w:rFonts w:ascii="Times New Roman" w:eastAsia="Times New Roman" w:hAnsi="Times New Roman" w:cs="Times New Roman"/>
                      <w:sz w:val="28"/>
                      <w:szCs w:val="28"/>
                      <w:lang w:eastAsia="ru-RU"/>
                    </w:rPr>
                    <w:t xml:space="preserve"> З.С.</w:t>
                  </w:r>
                </w:p>
                <w:p w:rsidR="00334E1C" w:rsidRPr="00CF6208" w:rsidRDefault="00334E1C" w:rsidP="006D3ED7">
                  <w:pPr>
                    <w:framePr w:hSpace="180" w:wrap="around" w:vAnchor="text" w:hAnchor="margin" w:xAlign="center" w:y="-844"/>
                    <w:spacing w:line="255" w:lineRule="atLeast"/>
                    <w:jc w:val="center"/>
                    <w:rPr>
                      <w:rFonts w:ascii="Times New Roman" w:eastAsia="Times New Roman" w:hAnsi="Times New Roman" w:cs="Times New Roman"/>
                      <w:sz w:val="28"/>
                      <w:szCs w:val="28"/>
                      <w:lang w:eastAsia="ru-RU"/>
                    </w:rPr>
                  </w:pPr>
                  <w:proofErr w:type="spellStart"/>
                  <w:r w:rsidRPr="00CF6208">
                    <w:rPr>
                      <w:rFonts w:ascii="Times New Roman" w:eastAsia="Times New Roman" w:hAnsi="Times New Roman" w:cs="Times New Roman"/>
                      <w:sz w:val="28"/>
                      <w:szCs w:val="28"/>
                      <w:lang w:eastAsia="ru-RU"/>
                    </w:rPr>
                    <w:t>Восп</w:t>
                  </w:r>
                  <w:proofErr w:type="spellEnd"/>
                  <w:r w:rsidRPr="00CF6208">
                    <w:rPr>
                      <w:rFonts w:ascii="Times New Roman" w:eastAsia="Times New Roman" w:hAnsi="Times New Roman" w:cs="Times New Roman"/>
                      <w:sz w:val="28"/>
                      <w:szCs w:val="28"/>
                      <w:lang w:eastAsia="ru-RU"/>
                    </w:rPr>
                    <w:t>. гр.</w:t>
                  </w:r>
                </w:p>
              </w:tc>
            </w:tr>
          </w:tbl>
          <w:p w:rsidR="00F97620" w:rsidRDefault="00256778" w:rsidP="00C16B1F">
            <w:pPr>
              <w:shd w:val="clear" w:color="auto" w:fill="FFFFFF"/>
              <w:spacing w:after="0" w:line="294"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266D3E" w:rsidRPr="00266D3E" w:rsidRDefault="00266D3E" w:rsidP="00C16B1F">
            <w:pPr>
              <w:shd w:val="clear" w:color="auto" w:fill="FFFFFF"/>
              <w:spacing w:after="0" w:line="294" w:lineRule="atLeast"/>
              <w:rPr>
                <w:rFonts w:ascii="Times New Roman" w:eastAsia="Times New Roman" w:hAnsi="Times New Roman" w:cs="Times New Roman"/>
                <w:b/>
                <w:bCs/>
                <w:sz w:val="28"/>
                <w:szCs w:val="28"/>
                <w:lang w:eastAsia="ru-RU"/>
              </w:rPr>
            </w:pPr>
          </w:p>
          <w:p w:rsidR="00334E1C" w:rsidRDefault="00334E1C" w:rsidP="00C16B1F">
            <w:pPr>
              <w:shd w:val="clear" w:color="auto" w:fill="FFFFFF"/>
              <w:spacing w:after="0"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lastRenderedPageBreak/>
              <w:t xml:space="preserve">Проектная Деятельность в СП МБДОУ д/с №7 </w:t>
            </w:r>
            <w:proofErr w:type="gramStart"/>
            <w:r w:rsidRPr="00CF6208">
              <w:rPr>
                <w:rFonts w:ascii="Times New Roman" w:eastAsia="Times New Roman" w:hAnsi="Times New Roman" w:cs="Times New Roman"/>
                <w:bCs/>
                <w:sz w:val="28"/>
                <w:szCs w:val="28"/>
                <w:lang w:eastAsia="ru-RU"/>
              </w:rPr>
              <w:t xml:space="preserve">( </w:t>
            </w:r>
            <w:proofErr w:type="gramEnd"/>
            <w:r w:rsidRPr="00CF6208">
              <w:rPr>
                <w:rFonts w:ascii="Times New Roman" w:eastAsia="Times New Roman" w:hAnsi="Times New Roman" w:cs="Times New Roman"/>
                <w:bCs/>
                <w:sz w:val="28"/>
                <w:szCs w:val="28"/>
                <w:lang w:eastAsia="ru-RU"/>
              </w:rPr>
              <w:t>д/с №6)</w:t>
            </w:r>
          </w:p>
          <w:p w:rsidR="00266D3E" w:rsidRPr="00CF6208" w:rsidRDefault="00266D3E" w:rsidP="00C16B1F">
            <w:pPr>
              <w:shd w:val="clear" w:color="auto" w:fill="FFFFFF"/>
              <w:spacing w:after="0" w:line="294" w:lineRule="atLeast"/>
              <w:jc w:val="center"/>
              <w:rPr>
                <w:rFonts w:ascii="Times New Roman" w:eastAsia="Times New Roman" w:hAnsi="Times New Roman" w:cs="Times New Roman"/>
                <w:bCs/>
                <w:sz w:val="28"/>
                <w:szCs w:val="28"/>
                <w:lang w:eastAsia="ru-RU"/>
              </w:rPr>
            </w:pPr>
          </w:p>
          <w:tbl>
            <w:tblPr>
              <w:tblStyle w:val="a3"/>
              <w:tblW w:w="0" w:type="auto"/>
              <w:tblLook w:val="04A0" w:firstRow="1" w:lastRow="0" w:firstColumn="1" w:lastColumn="0" w:noHBand="0" w:noVBand="1"/>
            </w:tblPr>
            <w:tblGrid>
              <w:gridCol w:w="488"/>
              <w:gridCol w:w="4215"/>
              <w:gridCol w:w="2385"/>
              <w:gridCol w:w="2352"/>
            </w:tblGrid>
            <w:tr w:rsidR="00334E1C" w:rsidRPr="00CF6208" w:rsidTr="00F97620">
              <w:tc>
                <w:tcPr>
                  <w:tcW w:w="488"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w:t>
                  </w:r>
                </w:p>
              </w:tc>
              <w:tc>
                <w:tcPr>
                  <w:tcW w:w="421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 Название проекта </w:t>
                  </w:r>
                </w:p>
              </w:tc>
              <w:tc>
                <w:tcPr>
                  <w:tcW w:w="238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Тип проекта</w:t>
                  </w:r>
                </w:p>
              </w:tc>
              <w:tc>
                <w:tcPr>
                  <w:tcW w:w="2352"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 Ф.И.О. педагогов </w:t>
                  </w:r>
                </w:p>
              </w:tc>
            </w:tr>
            <w:tr w:rsidR="00334E1C" w:rsidRPr="00CF6208" w:rsidTr="00F97620">
              <w:tc>
                <w:tcPr>
                  <w:tcW w:w="488"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1</w:t>
                  </w:r>
                </w:p>
              </w:tc>
              <w:tc>
                <w:tcPr>
                  <w:tcW w:w="421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Человек  - друг природы</w:t>
                  </w:r>
                </w:p>
              </w:tc>
              <w:tc>
                <w:tcPr>
                  <w:tcW w:w="238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Творческий </w:t>
                  </w:r>
                </w:p>
              </w:tc>
              <w:tc>
                <w:tcPr>
                  <w:tcW w:w="2352"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Цибирова</w:t>
                  </w:r>
                  <w:proofErr w:type="spellEnd"/>
                  <w:r w:rsidRPr="00CF6208">
                    <w:rPr>
                      <w:rFonts w:ascii="Times New Roman" w:eastAsia="Times New Roman" w:hAnsi="Times New Roman" w:cs="Times New Roman"/>
                      <w:bCs/>
                      <w:sz w:val="28"/>
                      <w:szCs w:val="28"/>
                      <w:lang w:eastAsia="ru-RU"/>
                    </w:rPr>
                    <w:t xml:space="preserve"> Н.Л.</w:t>
                  </w:r>
                </w:p>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Кокоева</w:t>
                  </w:r>
                  <w:proofErr w:type="spellEnd"/>
                  <w:r w:rsidRPr="00CF6208">
                    <w:rPr>
                      <w:rFonts w:ascii="Times New Roman" w:eastAsia="Times New Roman" w:hAnsi="Times New Roman" w:cs="Times New Roman"/>
                      <w:bCs/>
                      <w:sz w:val="28"/>
                      <w:szCs w:val="28"/>
                      <w:lang w:eastAsia="ru-RU"/>
                    </w:rPr>
                    <w:t xml:space="preserve"> И.Л.</w:t>
                  </w:r>
                </w:p>
              </w:tc>
            </w:tr>
            <w:tr w:rsidR="00334E1C" w:rsidRPr="00CF6208" w:rsidTr="00F97620">
              <w:tc>
                <w:tcPr>
                  <w:tcW w:w="488"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2</w:t>
                  </w:r>
                </w:p>
              </w:tc>
              <w:tc>
                <w:tcPr>
                  <w:tcW w:w="421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Огород на подоконнике</w:t>
                  </w:r>
                </w:p>
              </w:tc>
              <w:tc>
                <w:tcPr>
                  <w:tcW w:w="238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Исследовательско</w:t>
                  </w:r>
                  <w:proofErr w:type="spellEnd"/>
                  <w:r w:rsidRPr="00CF6208">
                    <w:rPr>
                      <w:rFonts w:ascii="Times New Roman" w:eastAsia="Times New Roman" w:hAnsi="Times New Roman" w:cs="Times New Roman"/>
                      <w:bCs/>
                      <w:sz w:val="28"/>
                      <w:szCs w:val="28"/>
                      <w:lang w:eastAsia="ru-RU"/>
                    </w:rPr>
                    <w:t xml:space="preserve"> творческий</w:t>
                  </w:r>
                </w:p>
              </w:tc>
              <w:tc>
                <w:tcPr>
                  <w:tcW w:w="2352"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Цибирова</w:t>
                  </w:r>
                  <w:proofErr w:type="spellEnd"/>
                  <w:r w:rsidRPr="00CF6208">
                    <w:rPr>
                      <w:rFonts w:ascii="Times New Roman" w:eastAsia="Times New Roman" w:hAnsi="Times New Roman" w:cs="Times New Roman"/>
                      <w:bCs/>
                      <w:sz w:val="28"/>
                      <w:szCs w:val="28"/>
                      <w:lang w:eastAsia="ru-RU"/>
                    </w:rPr>
                    <w:t xml:space="preserve"> Н.Л.</w:t>
                  </w:r>
                </w:p>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Кокоева</w:t>
                  </w:r>
                  <w:proofErr w:type="spellEnd"/>
                  <w:r w:rsidRPr="00CF6208">
                    <w:rPr>
                      <w:rFonts w:ascii="Times New Roman" w:eastAsia="Times New Roman" w:hAnsi="Times New Roman" w:cs="Times New Roman"/>
                      <w:bCs/>
                      <w:sz w:val="28"/>
                      <w:szCs w:val="28"/>
                      <w:lang w:eastAsia="ru-RU"/>
                    </w:rPr>
                    <w:t xml:space="preserve"> И.Л. </w:t>
                  </w:r>
                </w:p>
              </w:tc>
            </w:tr>
            <w:tr w:rsidR="00334E1C" w:rsidRPr="00CF6208" w:rsidTr="00F97620">
              <w:tc>
                <w:tcPr>
                  <w:tcW w:w="488"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3</w:t>
                  </w:r>
                </w:p>
              </w:tc>
              <w:tc>
                <w:tcPr>
                  <w:tcW w:w="421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Страна ПДД</w:t>
                  </w:r>
                </w:p>
              </w:tc>
              <w:tc>
                <w:tcPr>
                  <w:tcW w:w="238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Информационно практико – ориентированный </w:t>
                  </w:r>
                </w:p>
              </w:tc>
              <w:tc>
                <w:tcPr>
                  <w:tcW w:w="2352"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Багаева</w:t>
                  </w:r>
                  <w:proofErr w:type="spellEnd"/>
                  <w:r w:rsidRPr="00CF6208">
                    <w:rPr>
                      <w:rFonts w:ascii="Times New Roman" w:eastAsia="Times New Roman" w:hAnsi="Times New Roman" w:cs="Times New Roman"/>
                      <w:bCs/>
                      <w:sz w:val="28"/>
                      <w:szCs w:val="28"/>
                      <w:lang w:eastAsia="ru-RU"/>
                    </w:rPr>
                    <w:t xml:space="preserve"> А.А.</w:t>
                  </w:r>
                </w:p>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Мусаева А.М.</w:t>
                  </w:r>
                </w:p>
              </w:tc>
            </w:tr>
            <w:tr w:rsidR="00334E1C" w:rsidRPr="00CF6208" w:rsidTr="00F97620">
              <w:tc>
                <w:tcPr>
                  <w:tcW w:w="488"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4</w:t>
                  </w:r>
                </w:p>
              </w:tc>
              <w:tc>
                <w:tcPr>
                  <w:tcW w:w="421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Овощи и фрукты – полезные продукты </w:t>
                  </w:r>
                </w:p>
              </w:tc>
              <w:tc>
                <w:tcPr>
                  <w:tcW w:w="238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Информационно практико – ориентированный</w:t>
                  </w:r>
                </w:p>
              </w:tc>
              <w:tc>
                <w:tcPr>
                  <w:tcW w:w="2352"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Багаева</w:t>
                  </w:r>
                  <w:proofErr w:type="spellEnd"/>
                  <w:r w:rsidRPr="00CF6208">
                    <w:rPr>
                      <w:rFonts w:ascii="Times New Roman" w:eastAsia="Times New Roman" w:hAnsi="Times New Roman" w:cs="Times New Roman"/>
                      <w:bCs/>
                      <w:sz w:val="28"/>
                      <w:szCs w:val="28"/>
                      <w:lang w:eastAsia="ru-RU"/>
                    </w:rPr>
                    <w:t xml:space="preserve"> А.А.</w:t>
                  </w:r>
                </w:p>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Мусаева А.М.</w:t>
                  </w:r>
                </w:p>
              </w:tc>
            </w:tr>
            <w:tr w:rsidR="00334E1C" w:rsidRPr="00CF6208" w:rsidTr="00F97620">
              <w:tc>
                <w:tcPr>
                  <w:tcW w:w="488"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5</w:t>
                  </w:r>
                </w:p>
              </w:tc>
              <w:tc>
                <w:tcPr>
                  <w:tcW w:w="421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Путешествие по дорожным знакам </w:t>
                  </w:r>
                </w:p>
              </w:tc>
              <w:tc>
                <w:tcPr>
                  <w:tcW w:w="238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Информационно практико – ориентированный</w:t>
                  </w:r>
                </w:p>
              </w:tc>
              <w:tc>
                <w:tcPr>
                  <w:tcW w:w="2352"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Кетоева</w:t>
                  </w:r>
                  <w:proofErr w:type="spellEnd"/>
                  <w:r w:rsidRPr="00CF6208">
                    <w:rPr>
                      <w:rFonts w:ascii="Times New Roman" w:eastAsia="Times New Roman" w:hAnsi="Times New Roman" w:cs="Times New Roman"/>
                      <w:bCs/>
                      <w:sz w:val="28"/>
                      <w:szCs w:val="28"/>
                      <w:lang w:eastAsia="ru-RU"/>
                    </w:rPr>
                    <w:t xml:space="preserve"> З.Т.</w:t>
                  </w:r>
                </w:p>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Дзиова</w:t>
                  </w:r>
                  <w:proofErr w:type="spellEnd"/>
                  <w:r w:rsidRPr="00CF6208">
                    <w:rPr>
                      <w:rFonts w:ascii="Times New Roman" w:eastAsia="Times New Roman" w:hAnsi="Times New Roman" w:cs="Times New Roman"/>
                      <w:bCs/>
                      <w:sz w:val="28"/>
                      <w:szCs w:val="28"/>
                      <w:lang w:eastAsia="ru-RU"/>
                    </w:rPr>
                    <w:t xml:space="preserve"> А.М.</w:t>
                  </w:r>
                </w:p>
              </w:tc>
            </w:tr>
            <w:tr w:rsidR="00334E1C" w:rsidRPr="00CF6208" w:rsidTr="00F97620">
              <w:tc>
                <w:tcPr>
                  <w:tcW w:w="488"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6</w:t>
                  </w:r>
                </w:p>
              </w:tc>
              <w:tc>
                <w:tcPr>
                  <w:tcW w:w="421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Чистые </w:t>
                  </w:r>
                  <w:proofErr w:type="spellStart"/>
                  <w:r w:rsidRPr="00CF6208">
                    <w:rPr>
                      <w:rFonts w:ascii="Times New Roman" w:eastAsia="Times New Roman" w:hAnsi="Times New Roman" w:cs="Times New Roman"/>
                      <w:bCs/>
                      <w:sz w:val="28"/>
                      <w:szCs w:val="28"/>
                      <w:lang w:eastAsia="ru-RU"/>
                    </w:rPr>
                    <w:t>лодошки</w:t>
                  </w:r>
                  <w:proofErr w:type="spellEnd"/>
                </w:p>
              </w:tc>
              <w:tc>
                <w:tcPr>
                  <w:tcW w:w="238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Исследовательско</w:t>
                  </w:r>
                  <w:proofErr w:type="spellEnd"/>
                  <w:r w:rsidRPr="00CF6208">
                    <w:rPr>
                      <w:rFonts w:ascii="Times New Roman" w:eastAsia="Times New Roman" w:hAnsi="Times New Roman" w:cs="Times New Roman"/>
                      <w:bCs/>
                      <w:sz w:val="28"/>
                      <w:szCs w:val="28"/>
                      <w:lang w:eastAsia="ru-RU"/>
                    </w:rPr>
                    <w:t xml:space="preserve"> творческий</w:t>
                  </w:r>
                </w:p>
              </w:tc>
              <w:tc>
                <w:tcPr>
                  <w:tcW w:w="2352"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Кетоева</w:t>
                  </w:r>
                  <w:proofErr w:type="spellEnd"/>
                  <w:r w:rsidRPr="00CF6208">
                    <w:rPr>
                      <w:rFonts w:ascii="Times New Roman" w:eastAsia="Times New Roman" w:hAnsi="Times New Roman" w:cs="Times New Roman"/>
                      <w:bCs/>
                      <w:sz w:val="28"/>
                      <w:szCs w:val="28"/>
                      <w:lang w:eastAsia="ru-RU"/>
                    </w:rPr>
                    <w:t xml:space="preserve"> З.Т.</w:t>
                  </w:r>
                </w:p>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Дзиова</w:t>
                  </w:r>
                  <w:proofErr w:type="spellEnd"/>
                  <w:r w:rsidRPr="00CF6208">
                    <w:rPr>
                      <w:rFonts w:ascii="Times New Roman" w:eastAsia="Times New Roman" w:hAnsi="Times New Roman" w:cs="Times New Roman"/>
                      <w:bCs/>
                      <w:sz w:val="28"/>
                      <w:szCs w:val="28"/>
                      <w:lang w:eastAsia="ru-RU"/>
                    </w:rPr>
                    <w:t xml:space="preserve"> А.М.</w:t>
                  </w:r>
                </w:p>
              </w:tc>
            </w:tr>
            <w:tr w:rsidR="00334E1C" w:rsidRPr="00CF6208" w:rsidTr="00F97620">
              <w:tc>
                <w:tcPr>
                  <w:tcW w:w="488"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7</w:t>
                  </w:r>
                </w:p>
              </w:tc>
              <w:tc>
                <w:tcPr>
                  <w:tcW w:w="4215" w:type="dxa"/>
                </w:tcPr>
                <w:p w:rsidR="00334E1C" w:rsidRPr="00CF6208" w:rsidRDefault="009A50F4"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Развитие </w:t>
                  </w:r>
                  <w:r w:rsidR="00334E1C" w:rsidRPr="00CF6208">
                    <w:rPr>
                      <w:rFonts w:ascii="Times New Roman" w:eastAsia="Times New Roman" w:hAnsi="Times New Roman" w:cs="Times New Roman"/>
                      <w:bCs/>
                      <w:sz w:val="28"/>
                      <w:szCs w:val="28"/>
                      <w:lang w:eastAsia="ru-RU"/>
                    </w:rPr>
                    <w:t xml:space="preserve"> нетрадиционные техники  аппликации</w:t>
                  </w:r>
                </w:p>
              </w:tc>
              <w:tc>
                <w:tcPr>
                  <w:tcW w:w="2385"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Исследовательско</w:t>
                  </w:r>
                  <w:proofErr w:type="spellEnd"/>
                  <w:r w:rsidRPr="00CF6208">
                    <w:rPr>
                      <w:rFonts w:ascii="Times New Roman" w:eastAsia="Times New Roman" w:hAnsi="Times New Roman" w:cs="Times New Roman"/>
                      <w:bCs/>
                      <w:sz w:val="28"/>
                      <w:szCs w:val="28"/>
                      <w:lang w:eastAsia="ru-RU"/>
                    </w:rPr>
                    <w:t xml:space="preserve"> творческий</w:t>
                  </w:r>
                </w:p>
              </w:tc>
              <w:tc>
                <w:tcPr>
                  <w:tcW w:w="2352" w:type="dxa"/>
                </w:tcPr>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Кетоева</w:t>
                  </w:r>
                  <w:proofErr w:type="spellEnd"/>
                  <w:r w:rsidRPr="00CF6208">
                    <w:rPr>
                      <w:rFonts w:ascii="Times New Roman" w:eastAsia="Times New Roman" w:hAnsi="Times New Roman" w:cs="Times New Roman"/>
                      <w:bCs/>
                      <w:sz w:val="28"/>
                      <w:szCs w:val="28"/>
                      <w:lang w:eastAsia="ru-RU"/>
                    </w:rPr>
                    <w:t xml:space="preserve"> З.Т.</w:t>
                  </w:r>
                </w:p>
                <w:p w:rsidR="00334E1C" w:rsidRPr="00CF6208" w:rsidRDefault="00334E1C"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Дзиова</w:t>
                  </w:r>
                  <w:proofErr w:type="spellEnd"/>
                  <w:r w:rsidRPr="00CF6208">
                    <w:rPr>
                      <w:rFonts w:ascii="Times New Roman" w:eastAsia="Times New Roman" w:hAnsi="Times New Roman" w:cs="Times New Roman"/>
                      <w:bCs/>
                      <w:sz w:val="28"/>
                      <w:szCs w:val="28"/>
                      <w:lang w:eastAsia="ru-RU"/>
                    </w:rPr>
                    <w:t xml:space="preserve"> А.М.</w:t>
                  </w:r>
                </w:p>
              </w:tc>
            </w:tr>
            <w:tr w:rsidR="00334E1C" w:rsidRPr="00CF6208" w:rsidTr="00F97620">
              <w:tc>
                <w:tcPr>
                  <w:tcW w:w="488" w:type="dxa"/>
                </w:tcPr>
                <w:p w:rsidR="00334E1C" w:rsidRPr="00F97620" w:rsidRDefault="00F97620"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F97620">
                    <w:rPr>
                      <w:rFonts w:ascii="Times New Roman" w:eastAsia="Times New Roman" w:hAnsi="Times New Roman" w:cs="Times New Roman"/>
                      <w:bCs/>
                      <w:sz w:val="28"/>
                      <w:szCs w:val="28"/>
                      <w:lang w:eastAsia="ru-RU"/>
                    </w:rPr>
                    <w:t>8</w:t>
                  </w:r>
                </w:p>
              </w:tc>
              <w:tc>
                <w:tcPr>
                  <w:tcW w:w="4215" w:type="dxa"/>
                </w:tcPr>
                <w:p w:rsidR="00334E1C" w:rsidRPr="00F97620" w:rsidRDefault="00F97620"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F97620">
                    <w:rPr>
                      <w:rFonts w:ascii="Times New Roman" w:eastAsia="Times New Roman" w:hAnsi="Times New Roman" w:cs="Times New Roman"/>
                      <w:bCs/>
                      <w:sz w:val="28"/>
                      <w:szCs w:val="28"/>
                      <w:lang w:eastAsia="ru-RU"/>
                    </w:rPr>
                    <w:t xml:space="preserve"> Моя семья </w:t>
                  </w:r>
                  <w:proofErr w:type="gramStart"/>
                  <w:r w:rsidRPr="00F97620">
                    <w:rPr>
                      <w:rFonts w:ascii="Times New Roman" w:eastAsia="Times New Roman" w:hAnsi="Times New Roman" w:cs="Times New Roman"/>
                      <w:bCs/>
                      <w:sz w:val="28"/>
                      <w:szCs w:val="28"/>
                      <w:lang w:eastAsia="ru-RU"/>
                    </w:rPr>
                    <w:t xml:space="preserve">( </w:t>
                  </w:r>
                  <w:proofErr w:type="gramEnd"/>
                  <w:r w:rsidRPr="00F97620">
                    <w:rPr>
                      <w:rFonts w:ascii="Times New Roman" w:eastAsia="Times New Roman" w:hAnsi="Times New Roman" w:cs="Times New Roman"/>
                      <w:bCs/>
                      <w:sz w:val="28"/>
                      <w:szCs w:val="28"/>
                      <w:lang w:eastAsia="ru-RU"/>
                    </w:rPr>
                    <w:t xml:space="preserve">на </w:t>
                  </w:r>
                  <w:proofErr w:type="spellStart"/>
                  <w:r w:rsidRPr="00F97620">
                    <w:rPr>
                      <w:rFonts w:ascii="Times New Roman" w:eastAsia="Times New Roman" w:hAnsi="Times New Roman" w:cs="Times New Roman"/>
                      <w:bCs/>
                      <w:sz w:val="28"/>
                      <w:szCs w:val="28"/>
                      <w:lang w:eastAsia="ru-RU"/>
                    </w:rPr>
                    <w:t>осет</w:t>
                  </w:r>
                  <w:proofErr w:type="spellEnd"/>
                  <w:r w:rsidRPr="00F97620">
                    <w:rPr>
                      <w:rFonts w:ascii="Times New Roman" w:eastAsia="Times New Roman" w:hAnsi="Times New Roman" w:cs="Times New Roman"/>
                      <w:bCs/>
                      <w:sz w:val="28"/>
                      <w:szCs w:val="28"/>
                      <w:lang w:eastAsia="ru-RU"/>
                    </w:rPr>
                    <w:t xml:space="preserve"> языке)</w:t>
                  </w:r>
                </w:p>
              </w:tc>
              <w:tc>
                <w:tcPr>
                  <w:tcW w:w="2385" w:type="dxa"/>
                </w:tcPr>
                <w:p w:rsidR="00334E1C" w:rsidRPr="00F97620" w:rsidRDefault="00F97620"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CF6208">
                    <w:rPr>
                      <w:rFonts w:ascii="Times New Roman" w:eastAsia="Times New Roman" w:hAnsi="Times New Roman" w:cs="Times New Roman"/>
                      <w:bCs/>
                      <w:sz w:val="28"/>
                      <w:szCs w:val="28"/>
                      <w:lang w:eastAsia="ru-RU"/>
                    </w:rPr>
                    <w:t>Исследовательско</w:t>
                  </w:r>
                  <w:proofErr w:type="spellEnd"/>
                  <w:r w:rsidRPr="00CF6208">
                    <w:rPr>
                      <w:rFonts w:ascii="Times New Roman" w:eastAsia="Times New Roman" w:hAnsi="Times New Roman" w:cs="Times New Roman"/>
                      <w:bCs/>
                      <w:sz w:val="28"/>
                      <w:szCs w:val="28"/>
                      <w:lang w:eastAsia="ru-RU"/>
                    </w:rPr>
                    <w:t xml:space="preserve"> творческий</w:t>
                  </w:r>
                </w:p>
              </w:tc>
              <w:tc>
                <w:tcPr>
                  <w:tcW w:w="2352" w:type="dxa"/>
                </w:tcPr>
                <w:p w:rsidR="00334E1C" w:rsidRPr="00F97620" w:rsidRDefault="00F97620"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r w:rsidRPr="00F97620">
                    <w:rPr>
                      <w:rFonts w:ascii="Times New Roman" w:eastAsia="Times New Roman" w:hAnsi="Times New Roman" w:cs="Times New Roman"/>
                      <w:bCs/>
                      <w:sz w:val="28"/>
                      <w:szCs w:val="28"/>
                      <w:lang w:eastAsia="ru-RU"/>
                    </w:rPr>
                    <w:t xml:space="preserve"> </w:t>
                  </w:r>
                  <w:proofErr w:type="spellStart"/>
                  <w:r w:rsidRPr="00F97620">
                    <w:rPr>
                      <w:rFonts w:ascii="Times New Roman" w:eastAsia="Times New Roman" w:hAnsi="Times New Roman" w:cs="Times New Roman"/>
                      <w:bCs/>
                      <w:sz w:val="28"/>
                      <w:szCs w:val="28"/>
                      <w:lang w:eastAsia="ru-RU"/>
                    </w:rPr>
                    <w:t>Алборова</w:t>
                  </w:r>
                  <w:proofErr w:type="spellEnd"/>
                  <w:r w:rsidRPr="00F97620">
                    <w:rPr>
                      <w:rFonts w:ascii="Times New Roman" w:eastAsia="Times New Roman" w:hAnsi="Times New Roman" w:cs="Times New Roman"/>
                      <w:bCs/>
                      <w:sz w:val="28"/>
                      <w:szCs w:val="28"/>
                      <w:lang w:eastAsia="ru-RU"/>
                    </w:rPr>
                    <w:t xml:space="preserve"> Н.К.</w:t>
                  </w:r>
                </w:p>
                <w:p w:rsidR="00F97620" w:rsidRPr="00F97620" w:rsidRDefault="00F97620"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F97620">
                    <w:rPr>
                      <w:rFonts w:ascii="Times New Roman" w:eastAsia="Times New Roman" w:hAnsi="Times New Roman" w:cs="Times New Roman"/>
                      <w:bCs/>
                      <w:sz w:val="28"/>
                      <w:szCs w:val="28"/>
                      <w:lang w:eastAsia="ru-RU"/>
                    </w:rPr>
                    <w:t>Зангиева</w:t>
                  </w:r>
                  <w:proofErr w:type="spellEnd"/>
                  <w:r w:rsidRPr="00F97620">
                    <w:rPr>
                      <w:rFonts w:ascii="Times New Roman" w:eastAsia="Times New Roman" w:hAnsi="Times New Roman" w:cs="Times New Roman"/>
                      <w:bCs/>
                      <w:sz w:val="28"/>
                      <w:szCs w:val="28"/>
                      <w:lang w:eastAsia="ru-RU"/>
                    </w:rPr>
                    <w:t xml:space="preserve"> Ф.И.</w:t>
                  </w:r>
                </w:p>
                <w:p w:rsidR="00F97620" w:rsidRPr="00F97620" w:rsidRDefault="00F97620" w:rsidP="006D3ED7">
                  <w:pPr>
                    <w:framePr w:hSpace="180" w:wrap="around" w:vAnchor="text" w:hAnchor="margin" w:xAlign="center" w:y="-844"/>
                    <w:spacing w:line="294" w:lineRule="atLeast"/>
                    <w:jc w:val="center"/>
                    <w:rPr>
                      <w:rFonts w:ascii="Times New Roman" w:eastAsia="Times New Roman" w:hAnsi="Times New Roman" w:cs="Times New Roman"/>
                      <w:bCs/>
                      <w:sz w:val="28"/>
                      <w:szCs w:val="28"/>
                      <w:lang w:eastAsia="ru-RU"/>
                    </w:rPr>
                  </w:pPr>
                  <w:proofErr w:type="spellStart"/>
                  <w:r w:rsidRPr="00F97620">
                    <w:rPr>
                      <w:rFonts w:ascii="Times New Roman" w:eastAsia="Times New Roman" w:hAnsi="Times New Roman" w:cs="Times New Roman"/>
                      <w:bCs/>
                      <w:sz w:val="28"/>
                      <w:szCs w:val="28"/>
                      <w:lang w:eastAsia="ru-RU"/>
                    </w:rPr>
                    <w:t>Кокоева</w:t>
                  </w:r>
                  <w:proofErr w:type="spellEnd"/>
                  <w:r w:rsidRPr="00F97620">
                    <w:rPr>
                      <w:rFonts w:ascii="Times New Roman" w:eastAsia="Times New Roman" w:hAnsi="Times New Roman" w:cs="Times New Roman"/>
                      <w:bCs/>
                      <w:sz w:val="28"/>
                      <w:szCs w:val="28"/>
                      <w:lang w:eastAsia="ru-RU"/>
                    </w:rPr>
                    <w:t xml:space="preserve"> И.Л.</w:t>
                  </w:r>
                </w:p>
              </w:tc>
            </w:tr>
          </w:tbl>
          <w:p w:rsidR="00334E1C" w:rsidRPr="00CF6208" w:rsidRDefault="00334E1C" w:rsidP="00C16B1F">
            <w:pPr>
              <w:shd w:val="clear" w:color="auto" w:fill="FFFFFF"/>
              <w:spacing w:after="0" w:line="294" w:lineRule="atLeast"/>
              <w:rPr>
                <w:rFonts w:ascii="Times New Roman" w:eastAsia="Times New Roman" w:hAnsi="Times New Roman" w:cs="Times New Roman"/>
                <w:b/>
                <w:bCs/>
                <w:sz w:val="28"/>
                <w:szCs w:val="28"/>
                <w:lang w:eastAsia="ru-RU"/>
              </w:rPr>
            </w:pPr>
          </w:p>
          <w:p w:rsidR="00334E1C" w:rsidRPr="00CF6208" w:rsidRDefault="009A50F4" w:rsidP="00C16B1F">
            <w:pPr>
              <w:spacing w:after="0" w:line="255"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34E1C" w:rsidRPr="00CF6208">
              <w:rPr>
                <w:rFonts w:ascii="Times New Roman" w:eastAsia="Times New Roman" w:hAnsi="Times New Roman" w:cs="Times New Roman"/>
                <w:bCs/>
                <w:sz w:val="28"/>
                <w:szCs w:val="28"/>
                <w:lang w:eastAsia="ru-RU"/>
              </w:rPr>
              <w:t>В 2021 году педагоги детского сада приняли участие в</w:t>
            </w:r>
            <w:proofErr w:type="gramStart"/>
            <w:r w:rsidR="00334E1C" w:rsidRPr="00CF6208">
              <w:rPr>
                <w:rFonts w:ascii="Times New Roman" w:eastAsia="Times New Roman" w:hAnsi="Times New Roman" w:cs="Times New Roman"/>
                <w:bCs/>
                <w:sz w:val="28"/>
                <w:szCs w:val="28"/>
                <w:lang w:eastAsia="ru-RU"/>
              </w:rPr>
              <w:t xml:space="preserve"> :</w:t>
            </w:r>
            <w:proofErr w:type="gramEnd"/>
          </w:p>
          <w:p w:rsidR="00334E1C" w:rsidRPr="00CF6208" w:rsidRDefault="00334E1C" w:rsidP="00C16B1F">
            <w:pPr>
              <w:spacing w:after="0" w:line="255" w:lineRule="atLeast"/>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    - Всероссийский конкурс « Воспитатель года»</w:t>
            </w:r>
          </w:p>
          <w:p w:rsidR="00334E1C" w:rsidRPr="00CF6208" w:rsidRDefault="00334E1C" w:rsidP="00C16B1F">
            <w:pPr>
              <w:spacing w:after="0" w:line="255" w:lineRule="atLeast"/>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    -Международный конкурс « Дошкольное образование»</w:t>
            </w:r>
          </w:p>
          <w:p w:rsidR="00334E1C" w:rsidRPr="00CF6208" w:rsidRDefault="00334E1C" w:rsidP="00C16B1F">
            <w:pPr>
              <w:spacing w:after="0" w:line="255" w:lineRule="atLeast"/>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    - Всероссийский конкурс   «ССИТ»</w:t>
            </w:r>
          </w:p>
          <w:p w:rsidR="00334E1C" w:rsidRPr="00CF6208" w:rsidRDefault="00334E1C" w:rsidP="00C16B1F">
            <w:pPr>
              <w:spacing w:after="0" w:line="255" w:lineRule="atLeast"/>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    - Международный конкурс « Совушка»</w:t>
            </w:r>
          </w:p>
          <w:p w:rsidR="00334E1C" w:rsidRPr="00CF6208" w:rsidRDefault="00334E1C" w:rsidP="00C16B1F">
            <w:pPr>
              <w:spacing w:after="0" w:line="255" w:lineRule="atLeast"/>
              <w:rPr>
                <w:rFonts w:ascii="Times New Roman" w:eastAsia="Times New Roman" w:hAnsi="Times New Roman" w:cs="Times New Roman"/>
                <w:bCs/>
                <w:sz w:val="28"/>
                <w:szCs w:val="28"/>
                <w:lang w:eastAsia="ru-RU"/>
              </w:rPr>
            </w:pPr>
            <w:r w:rsidRPr="00CF6208">
              <w:rPr>
                <w:rFonts w:ascii="Times New Roman" w:eastAsia="Times New Roman" w:hAnsi="Times New Roman" w:cs="Times New Roman"/>
                <w:bCs/>
                <w:sz w:val="28"/>
                <w:szCs w:val="28"/>
                <w:lang w:eastAsia="ru-RU"/>
              </w:rPr>
              <w:t xml:space="preserve">    - Педагогический портал  « Солнечный свет»</w:t>
            </w:r>
          </w:p>
          <w:p w:rsidR="00334E1C" w:rsidRPr="00CF6208" w:rsidRDefault="00334E1C" w:rsidP="00C16B1F">
            <w:pPr>
              <w:widowControl w:val="0"/>
              <w:autoSpaceDE w:val="0"/>
              <w:autoSpaceDN w:val="0"/>
              <w:spacing w:before="26" w:after="0" w:line="259" w:lineRule="auto"/>
              <w:ind w:left="212" w:right="264" w:firstLine="427"/>
              <w:rPr>
                <w:rFonts w:ascii="Times New Roman" w:eastAsia="Times New Roman" w:hAnsi="Times New Roman" w:cs="Times New Roman"/>
                <w:sz w:val="28"/>
                <w:szCs w:val="28"/>
              </w:rPr>
            </w:pPr>
            <w:r w:rsidRPr="00CF6208">
              <w:rPr>
                <w:rFonts w:ascii="Times New Roman" w:eastAsia="Times New Roman" w:hAnsi="Times New Roman" w:cs="Times New Roman"/>
                <w:sz w:val="28"/>
                <w:szCs w:val="28"/>
              </w:rPr>
              <w:t>Педагоги постоянно повышают свой профессиональный уровень, эффективно</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участвуют в работе методических объединений, знакомятся с опытом работы своих</w:t>
            </w:r>
            <w:r w:rsidRPr="00CF6208">
              <w:rPr>
                <w:rFonts w:ascii="Times New Roman" w:eastAsia="Times New Roman" w:hAnsi="Times New Roman" w:cs="Times New Roman"/>
                <w:spacing w:val="-67"/>
                <w:sz w:val="28"/>
                <w:szCs w:val="28"/>
              </w:rPr>
              <w:t xml:space="preserve"> </w:t>
            </w:r>
            <w:r w:rsidRPr="00CF6208">
              <w:rPr>
                <w:rFonts w:ascii="Times New Roman" w:eastAsia="Times New Roman" w:hAnsi="Times New Roman" w:cs="Times New Roman"/>
                <w:sz w:val="28"/>
                <w:szCs w:val="28"/>
              </w:rPr>
              <w:t xml:space="preserve">коллег и других дошкольных учреждений, а также </w:t>
            </w:r>
            <w:proofErr w:type="spellStart"/>
            <w:r w:rsidRPr="00CF6208">
              <w:rPr>
                <w:rFonts w:ascii="Times New Roman" w:eastAsia="Times New Roman" w:hAnsi="Times New Roman" w:cs="Times New Roman"/>
                <w:sz w:val="28"/>
                <w:szCs w:val="28"/>
              </w:rPr>
              <w:t>саморазвиваются</w:t>
            </w:r>
            <w:proofErr w:type="spellEnd"/>
            <w:r w:rsidRPr="00CF6208">
              <w:rPr>
                <w:rFonts w:ascii="Times New Roman" w:eastAsia="Times New Roman" w:hAnsi="Times New Roman" w:cs="Times New Roman"/>
                <w:sz w:val="28"/>
                <w:szCs w:val="28"/>
              </w:rPr>
              <w:t>. Все это в</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комплексе дает хороший результат в организации педагогической деятельности и</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улучшении</w:t>
            </w:r>
            <w:r w:rsidRPr="00CF6208">
              <w:rPr>
                <w:rFonts w:ascii="Times New Roman" w:eastAsia="Times New Roman" w:hAnsi="Times New Roman" w:cs="Times New Roman"/>
                <w:spacing w:val="-4"/>
                <w:sz w:val="28"/>
                <w:szCs w:val="28"/>
              </w:rPr>
              <w:t xml:space="preserve"> </w:t>
            </w:r>
            <w:r w:rsidRPr="00CF6208">
              <w:rPr>
                <w:rFonts w:ascii="Times New Roman" w:eastAsia="Times New Roman" w:hAnsi="Times New Roman" w:cs="Times New Roman"/>
                <w:sz w:val="28"/>
                <w:szCs w:val="28"/>
              </w:rPr>
              <w:t>качества</w:t>
            </w:r>
            <w:r w:rsidRPr="00CF6208">
              <w:rPr>
                <w:rFonts w:ascii="Times New Roman" w:eastAsia="Times New Roman" w:hAnsi="Times New Roman" w:cs="Times New Roman"/>
                <w:spacing w:val="-3"/>
                <w:sz w:val="28"/>
                <w:szCs w:val="28"/>
              </w:rPr>
              <w:t xml:space="preserve"> </w:t>
            </w:r>
            <w:r w:rsidRPr="00CF6208">
              <w:rPr>
                <w:rFonts w:ascii="Times New Roman" w:eastAsia="Times New Roman" w:hAnsi="Times New Roman" w:cs="Times New Roman"/>
                <w:sz w:val="28"/>
                <w:szCs w:val="28"/>
              </w:rPr>
              <w:t>образования</w:t>
            </w:r>
            <w:r w:rsidRPr="00CF6208">
              <w:rPr>
                <w:rFonts w:ascii="Times New Roman" w:eastAsia="Times New Roman" w:hAnsi="Times New Roman" w:cs="Times New Roman"/>
                <w:spacing w:val="-4"/>
                <w:sz w:val="28"/>
                <w:szCs w:val="28"/>
              </w:rPr>
              <w:t xml:space="preserve"> </w:t>
            </w:r>
            <w:r w:rsidRPr="00CF6208">
              <w:rPr>
                <w:rFonts w:ascii="Times New Roman" w:eastAsia="Times New Roman" w:hAnsi="Times New Roman" w:cs="Times New Roman"/>
                <w:sz w:val="28"/>
                <w:szCs w:val="28"/>
              </w:rPr>
              <w:t>и воспитания</w:t>
            </w:r>
            <w:r w:rsidRPr="00CF6208">
              <w:rPr>
                <w:rFonts w:ascii="Times New Roman" w:eastAsia="Times New Roman" w:hAnsi="Times New Roman" w:cs="Times New Roman"/>
                <w:spacing w:val="-3"/>
                <w:sz w:val="28"/>
                <w:szCs w:val="28"/>
              </w:rPr>
              <w:t xml:space="preserve"> </w:t>
            </w:r>
            <w:r w:rsidRPr="00CF6208">
              <w:rPr>
                <w:rFonts w:ascii="Times New Roman" w:eastAsia="Times New Roman" w:hAnsi="Times New Roman" w:cs="Times New Roman"/>
                <w:sz w:val="28"/>
                <w:szCs w:val="28"/>
              </w:rPr>
              <w:t>дошкольников.</w:t>
            </w:r>
            <w:r w:rsidR="00F97620">
              <w:rPr>
                <w:rFonts w:ascii="Times New Roman" w:eastAsia="Times New Roman" w:hAnsi="Times New Roman" w:cs="Times New Roman"/>
                <w:sz w:val="28"/>
                <w:szCs w:val="28"/>
              </w:rPr>
              <w:t xml:space="preserve"> </w:t>
            </w:r>
            <w:r w:rsidRPr="00CF6208">
              <w:rPr>
                <w:rFonts w:ascii="Times New Roman" w:eastAsia="Times New Roman" w:hAnsi="Times New Roman" w:cs="Times New Roman"/>
                <w:sz w:val="28"/>
                <w:szCs w:val="28"/>
              </w:rPr>
              <w:t xml:space="preserve">В 2021 года 9 педагогов прошли </w:t>
            </w:r>
            <w:r w:rsidR="00F97620">
              <w:rPr>
                <w:rFonts w:ascii="Times New Roman" w:eastAsia="Times New Roman" w:hAnsi="Times New Roman" w:cs="Times New Roman"/>
                <w:sz w:val="28"/>
                <w:szCs w:val="28"/>
              </w:rPr>
              <w:t xml:space="preserve">курсы повышения квалификации.. </w:t>
            </w:r>
            <w:r w:rsidRPr="00CF6208">
              <w:rPr>
                <w:rFonts w:ascii="Times New Roman" w:eastAsia="Times New Roman" w:hAnsi="Times New Roman" w:cs="Times New Roman"/>
                <w:sz w:val="28"/>
                <w:szCs w:val="28"/>
              </w:rPr>
              <w:t>Аттестацию на повышение квалификационной категории  прошли 3- педагога</w:t>
            </w:r>
            <w:proofErr w:type="gramStart"/>
            <w:r w:rsidRPr="00CF6208">
              <w:rPr>
                <w:rFonts w:ascii="Times New Roman" w:eastAsia="Times New Roman" w:hAnsi="Times New Roman" w:cs="Times New Roman"/>
                <w:sz w:val="28"/>
                <w:szCs w:val="28"/>
              </w:rPr>
              <w:t xml:space="preserve"> ,</w:t>
            </w:r>
            <w:proofErr w:type="gramEnd"/>
            <w:r w:rsidRPr="00CF6208">
              <w:rPr>
                <w:rFonts w:ascii="Times New Roman" w:eastAsia="Times New Roman" w:hAnsi="Times New Roman" w:cs="Times New Roman"/>
                <w:sz w:val="28"/>
                <w:szCs w:val="28"/>
              </w:rPr>
              <w:t xml:space="preserve"> аттестацию  на соответствие занимаемой должности   прошли 2 – педагога.</w:t>
            </w:r>
            <w:r w:rsidR="009A50F4">
              <w:rPr>
                <w:rFonts w:ascii="Times New Roman" w:eastAsia="Times New Roman" w:hAnsi="Times New Roman" w:cs="Times New Roman"/>
                <w:sz w:val="28"/>
                <w:szCs w:val="28"/>
              </w:rPr>
              <w:t xml:space="preserve"> </w:t>
            </w:r>
            <w:r w:rsidRPr="00CF6208">
              <w:rPr>
                <w:rFonts w:ascii="Times New Roman" w:eastAsia="Times New Roman" w:hAnsi="Times New Roman" w:cs="Times New Roman"/>
                <w:sz w:val="28"/>
                <w:szCs w:val="28"/>
              </w:rPr>
              <w:t>Анализ данных, полученных на основе наблюдения и беседы с  воспитателями  по</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применению</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ими</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информационных</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и</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дистанционных</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технологий</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в</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образовательной</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деятельности, показал,</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что</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педагоги</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испытывали</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трудности,</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связанные</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с</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отсутствием</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необходимых</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компетенций</w:t>
            </w:r>
            <w:r w:rsidRPr="00CF6208">
              <w:rPr>
                <w:rFonts w:ascii="Times New Roman" w:eastAsia="Times New Roman" w:hAnsi="Times New Roman" w:cs="Times New Roman"/>
                <w:spacing w:val="1"/>
                <w:sz w:val="28"/>
                <w:szCs w:val="28"/>
              </w:rPr>
              <w:t xml:space="preserve"> </w:t>
            </w:r>
            <w:r w:rsidRPr="00CF6208">
              <w:rPr>
                <w:rFonts w:ascii="Times New Roman" w:eastAsia="Times New Roman" w:hAnsi="Times New Roman" w:cs="Times New Roman"/>
                <w:sz w:val="28"/>
                <w:szCs w:val="28"/>
              </w:rPr>
              <w:t>по данному вопросу.</w:t>
            </w:r>
            <w:r w:rsidRPr="00CF6208">
              <w:rPr>
                <w:rFonts w:ascii="Times New Roman" w:eastAsia="Times New Roman" w:hAnsi="Times New Roman" w:cs="Times New Roman"/>
                <w:spacing w:val="1"/>
                <w:sz w:val="28"/>
                <w:szCs w:val="28"/>
              </w:rPr>
              <w:t xml:space="preserve"> </w:t>
            </w:r>
          </w:p>
          <w:p w:rsidR="00334E1C" w:rsidRPr="00CF6208" w:rsidRDefault="00334E1C" w:rsidP="00C16B1F">
            <w:pPr>
              <w:widowControl w:val="0"/>
              <w:autoSpaceDE w:val="0"/>
              <w:autoSpaceDN w:val="0"/>
              <w:spacing w:after="0" w:line="259" w:lineRule="auto"/>
              <w:ind w:left="212" w:right="261" w:firstLine="427"/>
              <w:rPr>
                <w:rFonts w:ascii="Times New Roman" w:eastAsia="Times New Roman" w:hAnsi="Times New Roman" w:cs="Times New Roman"/>
                <w:sz w:val="28"/>
                <w:szCs w:val="28"/>
              </w:rPr>
            </w:pPr>
            <w:r w:rsidRPr="00CF6208">
              <w:rPr>
                <w:rFonts w:ascii="Times New Roman" w:eastAsia="Times New Roman" w:hAnsi="Times New Roman" w:cs="Times New Roman"/>
                <w:sz w:val="28"/>
                <w:szCs w:val="28"/>
              </w:rPr>
              <w:lastRenderedPageBreak/>
              <w:t>Вывод: Исходя из полученных сведений были организованы для педагогов семинары практикумы, консультации, мастер  классы</w:t>
            </w:r>
            <w:proofErr w:type="gramStart"/>
            <w:r w:rsidRPr="00CF6208">
              <w:rPr>
                <w:rFonts w:ascii="Times New Roman" w:eastAsia="Times New Roman" w:hAnsi="Times New Roman" w:cs="Times New Roman"/>
                <w:sz w:val="28"/>
                <w:szCs w:val="28"/>
              </w:rPr>
              <w:t xml:space="preserve"> ,</w:t>
            </w:r>
            <w:proofErr w:type="gramEnd"/>
            <w:r w:rsidRPr="00CF6208">
              <w:rPr>
                <w:rFonts w:ascii="Times New Roman" w:eastAsia="Times New Roman" w:hAnsi="Times New Roman" w:cs="Times New Roman"/>
                <w:sz w:val="28"/>
                <w:szCs w:val="28"/>
              </w:rPr>
              <w:t xml:space="preserve"> где все воспитатели и специалисты на практике повысили свой уровень компетенции по данному вопросу.</w:t>
            </w:r>
          </w:p>
          <w:p w:rsidR="00334E1C" w:rsidRPr="00CF6208" w:rsidRDefault="00334E1C" w:rsidP="00C16B1F">
            <w:pPr>
              <w:spacing w:after="0" w:line="255" w:lineRule="atLeast"/>
              <w:rPr>
                <w:rFonts w:ascii="Times New Roman" w:eastAsia="Times New Roman" w:hAnsi="Times New Roman" w:cs="Times New Roman"/>
                <w:b/>
                <w:sz w:val="28"/>
                <w:szCs w:val="28"/>
                <w:lang w:eastAsia="ru-RU"/>
              </w:rPr>
            </w:pPr>
          </w:p>
          <w:p w:rsidR="00334E1C" w:rsidRPr="00CF6208" w:rsidRDefault="00334E1C" w:rsidP="00C16B1F">
            <w:pPr>
              <w:spacing w:after="0" w:line="255" w:lineRule="atLeast"/>
              <w:jc w:val="center"/>
              <w:rPr>
                <w:rFonts w:ascii="Times New Roman" w:eastAsia="Times New Roman" w:hAnsi="Times New Roman" w:cs="Times New Roman"/>
                <w:b/>
                <w:sz w:val="28"/>
                <w:szCs w:val="28"/>
                <w:lang w:eastAsia="ru-RU"/>
              </w:rPr>
            </w:pPr>
            <w:r w:rsidRPr="00CF6208">
              <w:rPr>
                <w:rFonts w:ascii="Times New Roman" w:eastAsia="Times New Roman" w:hAnsi="Times New Roman" w:cs="Times New Roman"/>
                <w:b/>
                <w:sz w:val="28"/>
                <w:szCs w:val="28"/>
                <w:lang w:eastAsia="ru-RU"/>
              </w:rPr>
              <w:t>V. Оценка кадрового обеспечения</w:t>
            </w:r>
          </w:p>
          <w:p w:rsidR="00334E1C" w:rsidRPr="00CF6208" w:rsidRDefault="00334E1C" w:rsidP="00C16B1F">
            <w:pPr>
              <w:spacing w:after="0" w:line="255" w:lineRule="atLeast"/>
              <w:rPr>
                <w:rFonts w:ascii="Times New Roman" w:eastAsia="Times New Roman" w:hAnsi="Times New Roman" w:cs="Times New Roman"/>
                <w:b/>
                <w:sz w:val="28"/>
                <w:szCs w:val="28"/>
                <w:lang w:eastAsia="ru-RU"/>
              </w:rPr>
            </w:pP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Детский сад укомплектован педагогами на 100 процентов согласно штатному </w:t>
            </w:r>
            <w:r w:rsidRPr="00CF6208">
              <w:rPr>
                <w:rFonts w:ascii="Times New Roman" w:eastAsia="Times New Roman" w:hAnsi="Times New Roman" w:cs="Times New Roman"/>
                <w:sz w:val="28"/>
                <w:szCs w:val="28"/>
                <w:lang w:eastAsia="ru-RU"/>
              </w:rPr>
              <w:br/>
              <w:t xml:space="preserve">расписанию. Всего работают 34 человека. </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p>
          <w:tbl>
            <w:tblPr>
              <w:tblW w:w="9156" w:type="dxa"/>
              <w:tblInd w:w="120" w:type="dxa"/>
              <w:tblCellMar>
                <w:left w:w="0" w:type="dxa"/>
                <w:right w:w="0" w:type="dxa"/>
              </w:tblCellMar>
              <w:tblLook w:val="04A0" w:firstRow="1" w:lastRow="0" w:firstColumn="1" w:lastColumn="0" w:noHBand="0" w:noVBand="1"/>
            </w:tblPr>
            <w:tblGrid>
              <w:gridCol w:w="3419"/>
              <w:gridCol w:w="5737"/>
            </w:tblGrid>
            <w:tr w:rsidR="00334E1C" w:rsidRPr="00CF6208" w:rsidTr="009A50F4">
              <w:trPr>
                <w:trHeight w:val="2310"/>
              </w:trPr>
              <w:tc>
                <w:tcPr>
                  <w:tcW w:w="341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240" w:line="240" w:lineRule="auto"/>
                    <w:textAlignment w:val="baseline"/>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Характеристика педагогического коллектива</w:t>
                  </w:r>
                </w:p>
                <w:p w:rsidR="00334E1C" w:rsidRPr="00CF6208" w:rsidRDefault="00334E1C" w:rsidP="006D3ED7">
                  <w:pPr>
                    <w:framePr w:hSpace="180" w:wrap="around" w:vAnchor="text" w:hAnchor="margin" w:xAlign="center" w:y="-844"/>
                    <w:spacing w:after="240" w:line="240" w:lineRule="auto"/>
                    <w:textAlignment w:val="baseline"/>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w:t>
                  </w:r>
                </w:p>
              </w:tc>
              <w:tc>
                <w:tcPr>
                  <w:tcW w:w="573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Общее количество – 19 чел.</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Старший воспитатель-1чел.</w:t>
                  </w:r>
                </w:p>
                <w:p w:rsidR="00334E1C" w:rsidRPr="00CF6208" w:rsidRDefault="00206001"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Pr>
                      <w:rFonts w:ascii="Times New Roman" w:eastAsia="Calibri" w:hAnsi="Times New Roman" w:cs="Times New Roman"/>
                      <w:sz w:val="28"/>
                      <w:lang w:eastAsia="ru-RU"/>
                    </w:rPr>
                    <w:t xml:space="preserve">Воспитатели </w:t>
                  </w:r>
                  <w:r w:rsidR="00334E1C" w:rsidRPr="00CF6208">
                    <w:rPr>
                      <w:rFonts w:ascii="Times New Roman" w:eastAsia="Calibri" w:hAnsi="Times New Roman" w:cs="Times New Roman"/>
                      <w:sz w:val="28"/>
                      <w:lang w:eastAsia="ru-RU"/>
                    </w:rPr>
                    <w:t>-12 чел.</w:t>
                  </w:r>
                </w:p>
                <w:p w:rsidR="00334E1C" w:rsidRPr="00CF6208" w:rsidRDefault="00206001"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Pr>
                      <w:rFonts w:ascii="Times New Roman" w:eastAsia="Calibri" w:hAnsi="Times New Roman" w:cs="Times New Roman"/>
                      <w:sz w:val="28"/>
                      <w:lang w:eastAsia="ru-RU"/>
                    </w:rPr>
                    <w:t>Музыкальные руководители</w:t>
                  </w:r>
                  <w:r w:rsidR="00334E1C" w:rsidRPr="00CF6208">
                    <w:rPr>
                      <w:rFonts w:ascii="Times New Roman" w:eastAsia="Calibri" w:hAnsi="Times New Roman" w:cs="Times New Roman"/>
                      <w:sz w:val="28"/>
                      <w:lang w:eastAsia="ru-RU"/>
                    </w:rPr>
                    <w:t xml:space="preserve"> – 2 чел.</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 xml:space="preserve">Руководитель </w:t>
                  </w:r>
                  <w:proofErr w:type="gramStart"/>
                  <w:r w:rsidRPr="00CF6208">
                    <w:rPr>
                      <w:rFonts w:ascii="Times New Roman" w:eastAsia="Calibri" w:hAnsi="Times New Roman" w:cs="Times New Roman"/>
                      <w:sz w:val="28"/>
                      <w:lang w:eastAsia="ru-RU"/>
                    </w:rPr>
                    <w:t>физического</w:t>
                  </w:r>
                  <w:proofErr w:type="gramEnd"/>
                  <w:r w:rsidRPr="00CF6208">
                    <w:rPr>
                      <w:rFonts w:ascii="Times New Roman" w:eastAsia="Calibri" w:hAnsi="Times New Roman" w:cs="Times New Roman"/>
                      <w:sz w:val="28"/>
                      <w:lang w:eastAsia="ru-RU"/>
                    </w:rPr>
                    <w:t xml:space="preserve"> воспитания-1чел.</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 xml:space="preserve">Воспитатель по </w:t>
                  </w:r>
                  <w:proofErr w:type="gramStart"/>
                  <w:r w:rsidRPr="00CF6208">
                    <w:rPr>
                      <w:rFonts w:ascii="Times New Roman" w:eastAsia="Calibri" w:hAnsi="Times New Roman" w:cs="Times New Roman"/>
                      <w:sz w:val="28"/>
                      <w:lang w:eastAsia="ru-RU"/>
                    </w:rPr>
                    <w:t>осетинскому</w:t>
                  </w:r>
                  <w:proofErr w:type="gramEnd"/>
                  <w:r w:rsidRPr="00CF6208">
                    <w:rPr>
                      <w:rFonts w:ascii="Times New Roman" w:eastAsia="Calibri" w:hAnsi="Times New Roman" w:cs="Times New Roman"/>
                      <w:sz w:val="28"/>
                      <w:lang w:eastAsia="ru-RU"/>
                    </w:rPr>
                    <w:t xml:space="preserve"> языку-1чел.</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 xml:space="preserve">Инструктор </w:t>
                  </w:r>
                  <w:proofErr w:type="gramStart"/>
                  <w:r w:rsidRPr="00CF6208">
                    <w:rPr>
                      <w:rFonts w:ascii="Times New Roman" w:eastAsia="Calibri" w:hAnsi="Times New Roman" w:cs="Times New Roman"/>
                      <w:sz w:val="28"/>
                      <w:lang w:eastAsia="ru-RU"/>
                    </w:rPr>
                    <w:t>по</w:t>
                  </w:r>
                  <w:proofErr w:type="gramEnd"/>
                  <w:r w:rsidRPr="00CF6208">
                    <w:rPr>
                      <w:rFonts w:ascii="Times New Roman" w:eastAsia="Calibri" w:hAnsi="Times New Roman" w:cs="Times New Roman"/>
                      <w:sz w:val="28"/>
                      <w:lang w:eastAsia="ru-RU"/>
                    </w:rPr>
                    <w:t xml:space="preserve"> ИЗО - 1 чел.</w:t>
                  </w:r>
                </w:p>
              </w:tc>
            </w:tr>
            <w:tr w:rsidR="00334E1C" w:rsidRPr="00CF6208" w:rsidTr="009A50F4">
              <w:tc>
                <w:tcPr>
                  <w:tcW w:w="341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240" w:line="240" w:lineRule="auto"/>
                    <w:textAlignment w:val="baseline"/>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Образовательный уровень</w:t>
                  </w:r>
                </w:p>
                <w:p w:rsidR="00334E1C" w:rsidRPr="00CF6208" w:rsidRDefault="00334E1C" w:rsidP="006D3ED7">
                  <w:pPr>
                    <w:framePr w:hSpace="180" w:wrap="around" w:vAnchor="text" w:hAnchor="margin" w:xAlign="center" w:y="-844"/>
                    <w:spacing w:after="240" w:line="240" w:lineRule="auto"/>
                    <w:textAlignment w:val="baseline"/>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w:t>
                  </w:r>
                </w:p>
              </w:tc>
              <w:tc>
                <w:tcPr>
                  <w:tcW w:w="573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proofErr w:type="gramStart"/>
                  <w:r w:rsidRPr="00CF6208">
                    <w:rPr>
                      <w:rFonts w:ascii="Times New Roman" w:eastAsia="Calibri" w:hAnsi="Times New Roman" w:cs="Times New Roman"/>
                      <w:sz w:val="28"/>
                      <w:lang w:eastAsia="ru-RU"/>
                    </w:rPr>
                    <w:t>Высшее</w:t>
                  </w:r>
                  <w:proofErr w:type="gramEnd"/>
                  <w:r w:rsidRPr="00CF6208">
                    <w:rPr>
                      <w:rFonts w:ascii="Times New Roman" w:eastAsia="Calibri" w:hAnsi="Times New Roman" w:cs="Times New Roman"/>
                      <w:sz w:val="28"/>
                      <w:lang w:eastAsia="ru-RU"/>
                    </w:rPr>
                    <w:t xml:space="preserve"> — 13, из них: </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 xml:space="preserve">с педагогическим-13 педагогов </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Среднее профессиональное — 6чел., из них: педагогическое образование — 6 чел.</w:t>
                  </w:r>
                </w:p>
              </w:tc>
            </w:tr>
            <w:tr w:rsidR="00334E1C" w:rsidRPr="00CF6208" w:rsidTr="009A50F4">
              <w:tc>
                <w:tcPr>
                  <w:tcW w:w="341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240" w:line="240" w:lineRule="auto"/>
                    <w:textAlignment w:val="baseline"/>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Уровень квалификации</w:t>
                  </w:r>
                </w:p>
                <w:p w:rsidR="00334E1C" w:rsidRPr="00CF6208" w:rsidRDefault="00334E1C" w:rsidP="006D3ED7">
                  <w:pPr>
                    <w:framePr w:hSpace="180" w:wrap="around" w:vAnchor="text" w:hAnchor="margin" w:xAlign="center" w:y="-844"/>
                    <w:spacing w:after="0" w:line="240" w:lineRule="auto"/>
                    <w:textAlignment w:val="baseline"/>
                    <w:rPr>
                      <w:rFonts w:ascii="Times New Roman" w:eastAsia="Times New Roman" w:hAnsi="Times New Roman" w:cs="Times New Roman"/>
                      <w:sz w:val="28"/>
                      <w:szCs w:val="28"/>
                      <w:lang w:eastAsia="ru-RU"/>
                    </w:rPr>
                  </w:pPr>
                  <w:r w:rsidRPr="00CF6208">
                    <w:rPr>
                      <w:rFonts w:ascii="Times New Roman" w:eastAsia="Times New Roman" w:hAnsi="Times New Roman" w:cs="Times New Roman"/>
                      <w:b/>
                      <w:bCs/>
                      <w:sz w:val="28"/>
                      <w:szCs w:val="28"/>
                      <w:lang w:eastAsia="ru-RU"/>
                    </w:rPr>
                    <w:t> </w:t>
                  </w:r>
                </w:p>
              </w:tc>
              <w:tc>
                <w:tcPr>
                  <w:tcW w:w="573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 xml:space="preserve">Высшая категория –3 чел.  </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 xml:space="preserve">1 категория — 7 чел. </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Соотв</w:t>
                  </w:r>
                  <w:r w:rsidR="009A50F4">
                    <w:rPr>
                      <w:rFonts w:ascii="Times New Roman" w:eastAsia="Calibri" w:hAnsi="Times New Roman" w:cs="Times New Roman"/>
                      <w:sz w:val="28"/>
                      <w:lang w:eastAsia="ru-RU"/>
                    </w:rPr>
                    <w:t>етствие занимаемой должности  -</w:t>
                  </w:r>
                  <w:r w:rsidRPr="00CF6208">
                    <w:rPr>
                      <w:rFonts w:ascii="Times New Roman" w:eastAsia="Calibri" w:hAnsi="Times New Roman" w:cs="Times New Roman"/>
                      <w:sz w:val="28"/>
                      <w:lang w:eastAsia="ru-RU"/>
                    </w:rPr>
                    <w:t xml:space="preserve">5 чел.  </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 xml:space="preserve">4  педагога  аттестации не подлежат, </w:t>
                  </w:r>
                </w:p>
                <w:p w:rsidR="00334E1C" w:rsidRPr="009A50F4" w:rsidRDefault="00334E1C" w:rsidP="006D3ED7">
                  <w:pPr>
                    <w:framePr w:hSpace="180" w:wrap="around" w:vAnchor="text" w:hAnchor="margin" w:xAlign="center" w:y="-844"/>
                    <w:spacing w:after="0" w:line="240" w:lineRule="auto"/>
                    <w:rPr>
                      <w:rFonts w:ascii="Times New Roman" w:eastAsia="Calibri" w:hAnsi="Times New Roman" w:cs="Times New Roman"/>
                      <w:sz w:val="28"/>
                      <w:szCs w:val="28"/>
                    </w:rPr>
                  </w:pPr>
                  <w:r w:rsidRPr="00CF6208">
                    <w:rPr>
                      <w:rFonts w:ascii="Times New Roman" w:eastAsia="Calibri" w:hAnsi="Times New Roman" w:cs="Times New Roman"/>
                      <w:sz w:val="28"/>
                      <w:szCs w:val="28"/>
                    </w:rPr>
                    <w:t>так как ста</w:t>
                  </w:r>
                  <w:r w:rsidR="009A50F4">
                    <w:rPr>
                      <w:rFonts w:ascii="Times New Roman" w:eastAsia="Calibri" w:hAnsi="Times New Roman" w:cs="Times New Roman"/>
                      <w:sz w:val="28"/>
                      <w:szCs w:val="28"/>
                    </w:rPr>
                    <w:t>ж   в должности менее двух лет.</w:t>
                  </w:r>
                </w:p>
              </w:tc>
            </w:tr>
            <w:tr w:rsidR="00334E1C" w:rsidRPr="00CF6208" w:rsidTr="009A50F4">
              <w:tc>
                <w:tcPr>
                  <w:tcW w:w="341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240" w:line="240" w:lineRule="auto"/>
                    <w:textAlignment w:val="baseline"/>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Стаж работы в должности педагога</w:t>
                  </w:r>
                </w:p>
              </w:tc>
              <w:tc>
                <w:tcPr>
                  <w:tcW w:w="573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До 5 лет – 4 чел.</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До 15 лет — 1 чел.</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 xml:space="preserve">15-30 лет —  6 чел. </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 xml:space="preserve">Свыше 30 лет  — 8 чел. </w:t>
                  </w:r>
                </w:p>
              </w:tc>
            </w:tr>
            <w:tr w:rsidR="00334E1C" w:rsidRPr="00CF6208" w:rsidTr="009A50F4">
              <w:trPr>
                <w:trHeight w:val="1015"/>
              </w:trPr>
              <w:tc>
                <w:tcPr>
                  <w:tcW w:w="341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240" w:line="240" w:lineRule="auto"/>
                    <w:textAlignment w:val="baseline"/>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Возрастные показатели</w:t>
                  </w:r>
                </w:p>
              </w:tc>
              <w:tc>
                <w:tcPr>
                  <w:tcW w:w="573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 xml:space="preserve">20-30 лет – 4чел. </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 xml:space="preserve">35-45 лет – 5 чел. </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 xml:space="preserve">45-55 лет - 2 чел. </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lang w:eastAsia="ru-RU"/>
                    </w:rPr>
                  </w:pPr>
                  <w:r w:rsidRPr="00CF6208">
                    <w:rPr>
                      <w:rFonts w:ascii="Times New Roman" w:eastAsia="Calibri" w:hAnsi="Times New Roman" w:cs="Times New Roman"/>
                      <w:sz w:val="28"/>
                      <w:lang w:eastAsia="ru-RU"/>
                    </w:rPr>
                    <w:t>От 55 лет – 8 чел.</w:t>
                  </w:r>
                </w:p>
              </w:tc>
            </w:tr>
            <w:tr w:rsidR="00334E1C" w:rsidRPr="00CF6208" w:rsidTr="009A50F4">
              <w:tc>
                <w:tcPr>
                  <w:tcW w:w="341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240" w:line="240" w:lineRule="auto"/>
                    <w:textAlignment w:val="baseline"/>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Педагоги,  имеющие ученые степени и почетные звания.</w:t>
                  </w:r>
                </w:p>
              </w:tc>
              <w:tc>
                <w:tcPr>
                  <w:tcW w:w="573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8"/>
                      <w:szCs w:val="28"/>
                      <w:lang w:eastAsia="ru-RU"/>
                    </w:rPr>
                  </w:pPr>
                  <w:r w:rsidRPr="00CF6208">
                    <w:rPr>
                      <w:rFonts w:ascii="Times New Roman" w:eastAsia="Calibri" w:hAnsi="Times New Roman" w:cs="Times New Roman"/>
                      <w:sz w:val="28"/>
                      <w:szCs w:val="28"/>
                      <w:lang w:eastAsia="ru-RU"/>
                    </w:rPr>
                    <w:t xml:space="preserve">Заслуженный работник образования </w:t>
                  </w:r>
                </w:p>
                <w:p w:rsidR="00334E1C" w:rsidRPr="00CF6208" w:rsidRDefault="00334E1C" w:rsidP="006D3ED7">
                  <w:pPr>
                    <w:framePr w:hSpace="180" w:wrap="around" w:vAnchor="text" w:hAnchor="margin" w:xAlign="center" w:y="-844"/>
                    <w:spacing w:after="0" w:line="240" w:lineRule="auto"/>
                    <w:rPr>
                      <w:rFonts w:ascii="Times New Roman" w:eastAsia="Calibri" w:hAnsi="Times New Roman" w:cs="Times New Roman"/>
                      <w:sz w:val="24"/>
                      <w:lang w:eastAsia="ru-RU"/>
                    </w:rPr>
                  </w:pPr>
                  <w:r w:rsidRPr="00CF6208">
                    <w:rPr>
                      <w:rFonts w:ascii="Times New Roman" w:eastAsia="Calibri" w:hAnsi="Times New Roman" w:cs="Times New Roman"/>
                      <w:sz w:val="28"/>
                      <w:szCs w:val="28"/>
                      <w:lang w:eastAsia="ru-RU"/>
                    </w:rPr>
                    <w:t>РСО-Алания -5 чел.</w:t>
                  </w:r>
                </w:p>
              </w:tc>
            </w:tr>
          </w:tbl>
          <w:p w:rsidR="00334E1C" w:rsidRPr="00CF6208" w:rsidRDefault="00334E1C" w:rsidP="00C16B1F">
            <w:pPr>
              <w:widowControl w:val="0"/>
              <w:spacing w:after="0"/>
              <w:ind w:right="459"/>
              <w:jc w:val="both"/>
              <w:rPr>
                <w:rFonts w:ascii="Times New Roman" w:eastAsia="Times New Roman" w:hAnsi="Times New Roman" w:cs="Times New Roman"/>
                <w:sz w:val="28"/>
                <w:szCs w:val="28"/>
                <w:lang w:eastAsia="ru-RU" w:bidi="ru-RU"/>
              </w:rPr>
            </w:pPr>
          </w:p>
          <w:p w:rsidR="00334E1C" w:rsidRPr="00CF6208" w:rsidRDefault="00334E1C" w:rsidP="00C16B1F">
            <w:pPr>
              <w:widowControl w:val="0"/>
              <w:spacing w:after="0"/>
              <w:ind w:right="459"/>
              <w:jc w:val="both"/>
              <w:rPr>
                <w:rFonts w:ascii="Times New Roman" w:eastAsia="Times New Roman" w:hAnsi="Times New Roman" w:cs="Times New Roman"/>
                <w:sz w:val="28"/>
                <w:szCs w:val="28"/>
                <w:lang w:val="en-US" w:eastAsia="ru-RU" w:bidi="ru-RU"/>
              </w:rPr>
            </w:pPr>
            <w:r w:rsidRPr="00CF6208">
              <w:rPr>
                <w:rFonts w:ascii="Times New Roman" w:eastAsia="Times New Roman" w:hAnsi="Times New Roman" w:cs="Times New Roman"/>
                <w:noProof/>
                <w:sz w:val="28"/>
                <w:szCs w:val="28"/>
                <w:lang w:eastAsia="ru-RU"/>
              </w:rPr>
              <w:lastRenderedPageBreak/>
              <w:drawing>
                <wp:inline distT="0" distB="0" distL="0" distR="0" wp14:anchorId="1CA43E6C" wp14:editId="63FB8149">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4E1C" w:rsidRPr="00CF6208" w:rsidRDefault="00334E1C" w:rsidP="00C16B1F">
            <w:pPr>
              <w:widowControl w:val="0"/>
              <w:spacing w:after="0"/>
              <w:ind w:right="459"/>
              <w:jc w:val="both"/>
              <w:rPr>
                <w:rFonts w:ascii="Times New Roman" w:eastAsia="Times New Roman" w:hAnsi="Times New Roman" w:cs="Times New Roman"/>
                <w:sz w:val="28"/>
                <w:szCs w:val="28"/>
                <w:lang w:val="en-US" w:eastAsia="ru-RU" w:bidi="ru-RU"/>
              </w:rPr>
            </w:pPr>
            <w:r w:rsidRPr="00CF6208">
              <w:rPr>
                <w:rFonts w:ascii="Times New Roman" w:eastAsia="Times New Roman" w:hAnsi="Times New Roman" w:cs="Times New Roman"/>
                <w:noProof/>
                <w:sz w:val="28"/>
                <w:szCs w:val="28"/>
                <w:lang w:eastAsia="ru-RU"/>
              </w:rPr>
              <w:drawing>
                <wp:inline distT="0" distB="0" distL="0" distR="0" wp14:anchorId="429BB55F" wp14:editId="6A89CDE8">
                  <wp:extent cx="5486400" cy="43338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4E1C" w:rsidRPr="00CF6208" w:rsidRDefault="00334E1C" w:rsidP="00C16B1F">
            <w:pPr>
              <w:widowControl w:val="0"/>
              <w:spacing w:after="0"/>
              <w:ind w:right="459"/>
              <w:jc w:val="both"/>
              <w:rPr>
                <w:rFonts w:ascii="Times New Roman" w:eastAsia="Times New Roman" w:hAnsi="Times New Roman" w:cs="Times New Roman"/>
                <w:sz w:val="28"/>
                <w:szCs w:val="28"/>
                <w:lang w:val="en-US" w:eastAsia="ru-RU" w:bidi="ru-RU"/>
              </w:rPr>
            </w:pPr>
          </w:p>
          <w:p w:rsidR="00334E1C" w:rsidRPr="00CF6208" w:rsidRDefault="00334E1C" w:rsidP="00C16B1F">
            <w:pPr>
              <w:tabs>
                <w:tab w:val="left" w:pos="5651"/>
              </w:tabs>
              <w:rPr>
                <w:rFonts w:ascii="Calibri" w:eastAsia="Calibri" w:hAnsi="Calibri" w:cs="Times New Roman"/>
                <w:lang w:eastAsia="ru-RU" w:bidi="ru-RU"/>
              </w:rPr>
            </w:pPr>
            <w:r w:rsidRPr="00CF6208">
              <w:rPr>
                <w:rFonts w:ascii="Calibri" w:eastAsia="Calibri" w:hAnsi="Calibri" w:cs="Times New Roman"/>
                <w:lang w:val="en-US" w:eastAsia="ru-RU" w:bidi="ru-RU"/>
              </w:rPr>
              <w:tab/>
            </w:r>
          </w:p>
          <w:p w:rsidR="00334E1C" w:rsidRPr="00CF6208" w:rsidRDefault="00334E1C" w:rsidP="00C16B1F">
            <w:pPr>
              <w:tabs>
                <w:tab w:val="left" w:pos="5651"/>
              </w:tabs>
              <w:rPr>
                <w:rFonts w:ascii="Calibri" w:eastAsia="Calibri" w:hAnsi="Calibri" w:cs="Times New Roman"/>
                <w:lang w:eastAsia="ru-RU" w:bidi="ru-RU"/>
              </w:rPr>
            </w:pPr>
          </w:p>
          <w:p w:rsidR="00334E1C" w:rsidRPr="00CF6208" w:rsidRDefault="00334E1C" w:rsidP="00C16B1F">
            <w:pPr>
              <w:tabs>
                <w:tab w:val="left" w:pos="5651"/>
              </w:tabs>
              <w:rPr>
                <w:rFonts w:ascii="Calibri" w:eastAsia="Calibri" w:hAnsi="Calibri" w:cs="Times New Roman"/>
                <w:lang w:eastAsia="ru-RU" w:bidi="ru-RU"/>
              </w:rPr>
            </w:pPr>
          </w:p>
          <w:p w:rsidR="00334E1C" w:rsidRPr="00CF6208" w:rsidRDefault="00334E1C" w:rsidP="00C16B1F">
            <w:pPr>
              <w:tabs>
                <w:tab w:val="left" w:pos="5651"/>
              </w:tabs>
              <w:rPr>
                <w:rFonts w:ascii="Calibri" w:eastAsia="Calibri" w:hAnsi="Calibri" w:cs="Times New Roman"/>
                <w:lang w:eastAsia="ru-RU" w:bidi="ru-RU"/>
              </w:rPr>
            </w:pPr>
          </w:p>
          <w:p w:rsidR="00334E1C" w:rsidRPr="00CF6208" w:rsidRDefault="00334E1C" w:rsidP="00C16B1F">
            <w:pPr>
              <w:tabs>
                <w:tab w:val="left" w:pos="5651"/>
              </w:tabs>
              <w:rPr>
                <w:rFonts w:ascii="Calibri" w:eastAsia="Calibri" w:hAnsi="Calibri" w:cs="Times New Roman"/>
                <w:lang w:eastAsia="ru-RU" w:bidi="ru-RU"/>
              </w:rPr>
            </w:pPr>
            <w:r w:rsidRPr="00CF6208">
              <w:rPr>
                <w:rFonts w:ascii="Calibri" w:eastAsia="Calibri" w:hAnsi="Calibri" w:cs="Times New Roman"/>
                <w:noProof/>
                <w:lang w:eastAsia="ru-RU"/>
              </w:rPr>
              <w:lastRenderedPageBreak/>
              <w:drawing>
                <wp:inline distT="0" distB="0" distL="0" distR="0" wp14:anchorId="43AD39AA" wp14:editId="6789F65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4E1C" w:rsidRPr="00CF6208" w:rsidRDefault="00334E1C" w:rsidP="00C16B1F">
            <w:pPr>
              <w:widowControl w:val="0"/>
              <w:spacing w:after="0"/>
              <w:ind w:right="459"/>
              <w:jc w:val="both"/>
              <w:rPr>
                <w:rFonts w:ascii="Times New Roman" w:eastAsia="Times New Roman" w:hAnsi="Times New Roman" w:cs="Times New Roman"/>
                <w:sz w:val="28"/>
                <w:szCs w:val="28"/>
                <w:lang w:val="en-US" w:eastAsia="ru-RU" w:bidi="ru-RU"/>
              </w:rPr>
            </w:pPr>
          </w:p>
          <w:p w:rsidR="00334E1C" w:rsidRPr="00CF6208" w:rsidRDefault="00334E1C" w:rsidP="00C16B1F">
            <w:pPr>
              <w:widowControl w:val="0"/>
              <w:spacing w:after="0"/>
              <w:ind w:right="459"/>
              <w:jc w:val="both"/>
              <w:rPr>
                <w:rFonts w:ascii="Times New Roman" w:eastAsia="Times New Roman" w:hAnsi="Times New Roman" w:cs="Times New Roman"/>
                <w:sz w:val="28"/>
                <w:szCs w:val="28"/>
                <w:lang w:val="en-US" w:eastAsia="ru-RU" w:bidi="ru-RU"/>
              </w:rPr>
            </w:pPr>
            <w:r w:rsidRPr="00CF6208">
              <w:rPr>
                <w:rFonts w:ascii="Times New Roman" w:eastAsia="Times New Roman" w:hAnsi="Times New Roman" w:cs="Times New Roman"/>
                <w:noProof/>
                <w:sz w:val="28"/>
                <w:szCs w:val="28"/>
                <w:lang w:eastAsia="ru-RU"/>
              </w:rPr>
              <w:drawing>
                <wp:inline distT="0" distB="0" distL="0" distR="0" wp14:anchorId="32BB46CF" wp14:editId="559854AE">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p>
          <w:p w:rsidR="00334E1C" w:rsidRPr="00CF6208" w:rsidRDefault="00334E1C" w:rsidP="00C16B1F">
            <w:pPr>
              <w:widowControl w:val="0"/>
              <w:spacing w:after="0"/>
              <w:ind w:right="459"/>
              <w:jc w:val="both"/>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В ДОУ примерно равное количество педагогов с большим стажем работы и молодых, активных педагогов. Такое соотношение благоприятно влияет на осуществление наставничества, обеспечивает определенную стабильность и преемственность педагогической деятельности. Данный факт является  стимулом  для дальнейшего повышения  качества образования в ДОУ.</w:t>
            </w:r>
          </w:p>
          <w:p w:rsidR="00334E1C" w:rsidRPr="00CF6208" w:rsidRDefault="00334E1C" w:rsidP="00C16B1F">
            <w:pPr>
              <w:widowControl w:val="0"/>
              <w:spacing w:after="0" w:line="326" w:lineRule="exact"/>
              <w:ind w:right="20"/>
              <w:jc w:val="both"/>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b/>
                <w:sz w:val="28"/>
                <w:szCs w:val="28"/>
                <w:lang w:eastAsia="ru-RU" w:bidi="ru-RU"/>
              </w:rPr>
              <w:t>Вывод:</w:t>
            </w:r>
            <w:r w:rsidRPr="00CF6208">
              <w:rPr>
                <w:rFonts w:ascii="Times New Roman" w:eastAsia="Times New Roman" w:hAnsi="Times New Roman" w:cs="Times New Roman"/>
                <w:sz w:val="26"/>
                <w:szCs w:val="26"/>
                <w:lang w:eastAsia="ru-RU" w:bidi="ru-RU"/>
              </w:rPr>
              <w:t xml:space="preserve"> </w:t>
            </w:r>
            <w:r w:rsidRPr="00CF6208">
              <w:rPr>
                <w:rFonts w:ascii="Times New Roman" w:eastAsia="Times New Roman" w:hAnsi="Times New Roman" w:cs="Times New Roman"/>
                <w:sz w:val="28"/>
                <w:szCs w:val="28"/>
                <w:lang w:eastAsia="ru-RU" w:bidi="ru-RU"/>
              </w:rPr>
              <w:t>ДОУ  укомплектовано  кадрами   полностью.</w:t>
            </w:r>
          </w:p>
          <w:p w:rsidR="00334E1C" w:rsidRPr="00CF6208" w:rsidRDefault="00334E1C" w:rsidP="00C16B1F">
            <w:pPr>
              <w:widowControl w:val="0"/>
              <w:shd w:val="clear" w:color="auto" w:fill="FFFFFF"/>
              <w:spacing w:after="0" w:line="326" w:lineRule="exact"/>
              <w:ind w:right="20"/>
              <w:jc w:val="both"/>
              <w:rPr>
                <w:rFonts w:ascii="Times New Roman" w:eastAsia="Times New Roman" w:hAnsi="Times New Roman" w:cs="Times New Roman"/>
                <w:sz w:val="28"/>
                <w:szCs w:val="28"/>
                <w:lang w:eastAsia="ru-RU" w:bidi="ru-RU"/>
              </w:rPr>
            </w:pPr>
            <w:r w:rsidRPr="00CF6208">
              <w:rPr>
                <w:rFonts w:ascii="Times New Roman" w:eastAsia="Times New Roman" w:hAnsi="Times New Roman" w:cs="Times New Roman"/>
                <w:sz w:val="28"/>
                <w:szCs w:val="28"/>
                <w:lang w:eastAsia="ru-RU" w:bidi="ru-RU"/>
              </w:rPr>
              <w:t>100%  работников  имеют  образование  и квалификацию,  согласно  квалификационным  характеристикам  должностей работников образования.</w:t>
            </w:r>
          </w:p>
          <w:p w:rsidR="00334E1C" w:rsidRPr="00CF6208" w:rsidRDefault="00334E1C" w:rsidP="00C16B1F">
            <w:pPr>
              <w:widowControl w:val="0"/>
              <w:spacing w:after="0" w:line="326" w:lineRule="exact"/>
              <w:ind w:right="20"/>
              <w:jc w:val="both"/>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bidi="ru-RU"/>
              </w:rPr>
              <w:t xml:space="preserve"> В ДОУ созданы условия для самореализации каждым педагогом своих профессиональных возможностей, но не все педагоги отличаются высокой </w:t>
            </w:r>
            <w:proofErr w:type="spellStart"/>
            <w:r w:rsidRPr="00CF6208">
              <w:rPr>
                <w:rFonts w:ascii="Times New Roman" w:eastAsia="Times New Roman" w:hAnsi="Times New Roman" w:cs="Times New Roman"/>
                <w:sz w:val="28"/>
                <w:szCs w:val="28"/>
                <w:lang w:eastAsia="ru-RU" w:bidi="ru-RU"/>
              </w:rPr>
              <w:lastRenderedPageBreak/>
              <w:t>мотивированностью</w:t>
            </w:r>
            <w:proofErr w:type="spellEnd"/>
            <w:r w:rsidRPr="00CF6208">
              <w:rPr>
                <w:rFonts w:ascii="Times New Roman" w:eastAsia="Times New Roman" w:hAnsi="Times New Roman" w:cs="Times New Roman"/>
                <w:sz w:val="28"/>
                <w:szCs w:val="28"/>
                <w:lang w:eastAsia="ru-RU" w:bidi="ru-RU"/>
              </w:rPr>
              <w:t xml:space="preserve"> на повышение профессионального мастерства.  Сложившаяся система повышения квалификации педагогических кадров положительно влияет на качество </w:t>
            </w:r>
            <w:proofErr w:type="spellStart"/>
            <w:r w:rsidRPr="00CF6208">
              <w:rPr>
                <w:rFonts w:ascii="Times New Roman" w:eastAsia="Times New Roman" w:hAnsi="Times New Roman" w:cs="Times New Roman"/>
                <w:sz w:val="28"/>
                <w:szCs w:val="28"/>
                <w:lang w:eastAsia="ru-RU" w:bidi="ru-RU"/>
              </w:rPr>
              <w:t>воспитательно</w:t>
            </w:r>
            <w:proofErr w:type="spellEnd"/>
            <w:r w:rsidRPr="00CF6208">
              <w:rPr>
                <w:rFonts w:ascii="Times New Roman" w:eastAsia="Times New Roman" w:hAnsi="Times New Roman" w:cs="Times New Roman"/>
                <w:sz w:val="28"/>
                <w:szCs w:val="28"/>
                <w:lang w:eastAsia="ru-RU" w:bidi="ru-RU"/>
              </w:rPr>
              <w:t>-</w:t>
            </w:r>
            <w:r w:rsidRPr="00CF6208">
              <w:rPr>
                <w:rFonts w:ascii="Times New Roman" w:eastAsia="Times New Roman" w:hAnsi="Times New Roman" w:cs="Times New Roman"/>
                <w:sz w:val="28"/>
                <w:szCs w:val="28"/>
                <w:lang w:eastAsia="ru-RU" w:bidi="ru-RU"/>
              </w:rPr>
              <w:softHyphen/>
              <w:t xml:space="preserve">образовательного процесса с детьми, позволяет обобщать опыт своей работы, внедрять современные технологии и методики обучения, воспитания и развития детей. </w:t>
            </w:r>
          </w:p>
          <w:p w:rsidR="00334E1C" w:rsidRPr="00CF6208" w:rsidRDefault="00334E1C" w:rsidP="00C16B1F">
            <w:pPr>
              <w:shd w:val="clear" w:color="auto" w:fill="F5F5F5"/>
              <w:spacing w:after="0" w:line="240" w:lineRule="auto"/>
              <w:jc w:val="both"/>
              <w:rPr>
                <w:rFonts w:ascii="Arial" w:eastAsia="Times New Roman" w:hAnsi="Arial" w:cs="Arial"/>
                <w:sz w:val="28"/>
                <w:szCs w:val="28"/>
                <w:lang w:eastAsia="ru-RU"/>
              </w:rPr>
            </w:pPr>
            <w:r w:rsidRPr="00CF6208">
              <w:rPr>
                <w:rFonts w:ascii="Times New Roman" w:eastAsia="Times New Roman" w:hAnsi="Times New Roman" w:cs="Times New Roman"/>
                <w:sz w:val="28"/>
                <w:szCs w:val="28"/>
                <w:lang w:eastAsia="ru-RU"/>
              </w:rPr>
              <w:t xml:space="preserve">Педагоги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CF6208">
              <w:rPr>
                <w:rFonts w:ascii="Times New Roman" w:eastAsia="Times New Roman" w:hAnsi="Times New Roman" w:cs="Times New Roman"/>
                <w:sz w:val="28"/>
                <w:szCs w:val="28"/>
                <w:lang w:eastAsia="ru-RU"/>
              </w:rPr>
              <w:t>саморазвиваются</w:t>
            </w:r>
            <w:proofErr w:type="spellEnd"/>
            <w:r w:rsidRPr="00CF6208">
              <w:rPr>
                <w:rFonts w:ascii="Times New Roman" w:eastAsia="Times New Roman" w:hAnsi="Times New Roman" w:cs="Times New Roman"/>
                <w:sz w:val="28"/>
                <w:szCs w:val="28"/>
                <w:lang w:eastAsia="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p>
          <w:p w:rsidR="00334E1C" w:rsidRPr="00CF6208" w:rsidRDefault="00334E1C" w:rsidP="00C16B1F">
            <w:pPr>
              <w:spacing w:after="0" w:line="255" w:lineRule="atLeast"/>
              <w:jc w:val="center"/>
              <w:rPr>
                <w:rFonts w:ascii="Times New Roman" w:eastAsia="Times New Roman" w:hAnsi="Times New Roman" w:cs="Times New Roman"/>
                <w:b/>
                <w:sz w:val="28"/>
                <w:szCs w:val="28"/>
                <w:lang w:eastAsia="ru-RU"/>
              </w:rPr>
            </w:pPr>
            <w:r w:rsidRPr="00CF6208">
              <w:rPr>
                <w:rFonts w:ascii="Times New Roman" w:eastAsia="Times New Roman" w:hAnsi="Times New Roman" w:cs="Times New Roman"/>
                <w:b/>
                <w:sz w:val="28"/>
                <w:szCs w:val="28"/>
                <w:lang w:eastAsia="ru-RU"/>
              </w:rPr>
              <w:t>VI. Оценка учебно-методического и библиотечно-информационного обеспечения</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В Детском саду </w:t>
            </w:r>
            <w:hyperlink r:id="rId15" w:anchor="/document/16/38785/" w:history="1">
              <w:r w:rsidRPr="00CF6208">
                <w:rPr>
                  <w:rFonts w:ascii="Times New Roman" w:eastAsia="Times New Roman" w:hAnsi="Times New Roman" w:cs="Times New Roman"/>
                  <w:sz w:val="28"/>
                  <w:szCs w:val="28"/>
                  <w:lang w:eastAsia="ru-RU"/>
                </w:rPr>
                <w:t>библиотека</w:t>
              </w:r>
            </w:hyperlink>
            <w:r w:rsidRPr="00CF6208">
              <w:rPr>
                <w:rFonts w:ascii="Times New Roman" w:eastAsia="Times New Roman" w:hAnsi="Times New Roman" w:cs="Times New Roman"/>
                <w:sz w:val="28"/>
                <w:szCs w:val="28"/>
                <w:lang w:eastAsia="ru-RU"/>
              </w:rPr>
              <w:t xml:space="preserve"> является составной частью методической службы. </w:t>
            </w:r>
            <w:r w:rsidRPr="00CF6208">
              <w:rPr>
                <w:rFonts w:ascii="Times New Roman" w:eastAsia="Times New Roman" w:hAnsi="Times New Roman" w:cs="Times New Roman"/>
                <w:sz w:val="28"/>
                <w:szCs w:val="28"/>
                <w:lang w:eastAsia="ru-RU"/>
              </w:rPr>
              <w:br/>
              <w:t xml:space="preserve">Библиотечный фонд располагается в методическом кабинете, кабинетах </w:t>
            </w:r>
            <w:r w:rsidRPr="00CF6208">
              <w:rPr>
                <w:rFonts w:ascii="Times New Roman" w:eastAsia="Times New Roman" w:hAnsi="Times New Roman" w:cs="Times New Roman"/>
                <w:sz w:val="28"/>
                <w:szCs w:val="28"/>
                <w:lang w:eastAsia="ru-RU"/>
              </w:rPr>
              <w:br/>
              <w:t xml:space="preserve">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не в полном объеме  банк необходимых учебно-методических пособий, рекомендованных для планирования </w:t>
            </w:r>
            <w:proofErr w:type="spellStart"/>
            <w:r w:rsidRPr="00CF6208">
              <w:rPr>
                <w:rFonts w:ascii="Times New Roman" w:eastAsia="Times New Roman" w:hAnsi="Times New Roman" w:cs="Times New Roman"/>
                <w:sz w:val="28"/>
                <w:szCs w:val="28"/>
                <w:lang w:eastAsia="ru-RU"/>
              </w:rPr>
              <w:t>воспитательно</w:t>
            </w:r>
            <w:proofErr w:type="spellEnd"/>
            <w:r w:rsidRPr="00CF6208">
              <w:rPr>
                <w:rFonts w:ascii="Times New Roman" w:eastAsia="Times New Roman" w:hAnsi="Times New Roman" w:cs="Times New Roman"/>
                <w:sz w:val="28"/>
                <w:szCs w:val="28"/>
                <w:lang w:eastAsia="ru-RU"/>
              </w:rPr>
              <w:t>-образовательной работы в соответствии с обязательной частью ООП.</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proofErr w:type="gramStart"/>
            <w:r w:rsidRPr="00CF6208">
              <w:rPr>
                <w:rFonts w:ascii="Times New Roman" w:eastAsia="Times New Roman" w:hAnsi="Times New Roman" w:cs="Times New Roman"/>
                <w:sz w:val="28"/>
                <w:szCs w:val="28"/>
                <w:lang w:eastAsia="ru-RU"/>
              </w:rPr>
              <w:t xml:space="preserve">В 2021 году  ДОУ частично пополнили   учебно-методические, наглядно дидактические пособии  к примерной общеобразовательной программе дошкольного образования «От рождения до школы» в соответствии с ФГОС. </w:t>
            </w:r>
            <w:proofErr w:type="gramEnd"/>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Информационное обеспечение Детского сада включает:</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1компьютер, 1 принтер,  2 проектора  мультимедиа;</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программное обеспечение – позволяет работать с текстовыми редакторами, </w:t>
            </w:r>
            <w:r w:rsidRPr="00CF6208">
              <w:rPr>
                <w:rFonts w:ascii="Times New Roman" w:eastAsia="Times New Roman" w:hAnsi="Times New Roman" w:cs="Times New Roman"/>
                <w:sz w:val="28"/>
                <w:szCs w:val="28"/>
                <w:lang w:eastAsia="ru-RU"/>
              </w:rPr>
              <w:br/>
              <w:t>фото-, видеоматериалами, графическими редакторами.</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Выводы: 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334E1C" w:rsidRDefault="00334E1C" w:rsidP="00C16B1F">
            <w:pPr>
              <w:spacing w:after="0" w:line="255" w:lineRule="atLeast"/>
              <w:rPr>
                <w:rFonts w:ascii="Times New Roman" w:eastAsia="Times New Roman" w:hAnsi="Times New Roman" w:cs="Times New Roman"/>
                <w:sz w:val="28"/>
                <w:szCs w:val="28"/>
                <w:lang w:eastAsia="ru-RU"/>
              </w:rPr>
            </w:pPr>
          </w:p>
          <w:p w:rsidR="00266D3E" w:rsidRPr="00CF6208" w:rsidRDefault="00266D3E" w:rsidP="00C16B1F">
            <w:pPr>
              <w:spacing w:after="0" w:line="255" w:lineRule="atLeast"/>
              <w:rPr>
                <w:rFonts w:ascii="Times New Roman" w:eastAsia="Times New Roman" w:hAnsi="Times New Roman" w:cs="Times New Roman"/>
                <w:sz w:val="28"/>
                <w:szCs w:val="28"/>
                <w:lang w:eastAsia="ru-RU"/>
              </w:rPr>
            </w:pPr>
          </w:p>
          <w:p w:rsidR="00334E1C" w:rsidRDefault="00266D3E" w:rsidP="00266D3E">
            <w:pPr>
              <w:spacing w:after="0" w:line="255"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334E1C" w:rsidRPr="00CF6208">
              <w:rPr>
                <w:rFonts w:ascii="Times New Roman" w:eastAsia="Times New Roman" w:hAnsi="Times New Roman" w:cs="Times New Roman"/>
                <w:b/>
                <w:sz w:val="28"/>
                <w:szCs w:val="28"/>
                <w:lang w:eastAsia="ru-RU"/>
              </w:rPr>
              <w:t>VII. Оценка материально-технической базы</w:t>
            </w:r>
          </w:p>
          <w:p w:rsidR="00266D3E" w:rsidRPr="00CF6208" w:rsidRDefault="00266D3E" w:rsidP="00266D3E">
            <w:pPr>
              <w:spacing w:after="0" w:line="255" w:lineRule="atLeast"/>
              <w:rPr>
                <w:rFonts w:ascii="Times New Roman" w:eastAsia="Times New Roman" w:hAnsi="Times New Roman" w:cs="Times New Roman"/>
                <w:b/>
                <w:sz w:val="28"/>
                <w:szCs w:val="28"/>
                <w:lang w:eastAsia="ru-RU"/>
              </w:rPr>
            </w:pP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В Детском саду сформирована материально-техническая база для реализации </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образовательных программ, жизнеобеспечения и</w:t>
            </w:r>
            <w:r w:rsidR="00266D3E">
              <w:rPr>
                <w:rFonts w:ascii="Times New Roman" w:eastAsia="Times New Roman" w:hAnsi="Times New Roman" w:cs="Times New Roman"/>
                <w:sz w:val="28"/>
                <w:szCs w:val="28"/>
                <w:lang w:eastAsia="ru-RU"/>
              </w:rPr>
              <w:t xml:space="preserve"> развития детей. В Детском саду</w:t>
            </w:r>
            <w:r w:rsidRPr="00CF6208">
              <w:rPr>
                <w:rFonts w:ascii="Times New Roman" w:eastAsia="Times New Roman" w:hAnsi="Times New Roman" w:cs="Times New Roman"/>
                <w:sz w:val="28"/>
                <w:szCs w:val="28"/>
                <w:lang w:eastAsia="ru-RU"/>
              </w:rPr>
              <w:br/>
              <w:t>оборудованы помещения:</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lastRenderedPageBreak/>
              <w:t>− групповые помещения – 6;</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кабинет заведующего – 1;</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методический кабинет – 1;</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музыкальный зал – 1;</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пищеблок – 1;</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прачечная – 1;</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медицинский кабинет – 1;</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кабинет ИЗО-1</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334E1C" w:rsidRPr="00CF6208" w:rsidRDefault="00334E1C" w:rsidP="00C16B1F">
            <w:pPr>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В 2021 году ДОУ  провел </w:t>
            </w:r>
            <w:hyperlink r:id="rId16" w:anchor="/document/16/2658/" w:history="1">
              <w:r w:rsidRPr="00CF6208">
                <w:rPr>
                  <w:rFonts w:ascii="Times New Roman" w:eastAsia="Times New Roman" w:hAnsi="Times New Roman" w:cs="Times New Roman"/>
                  <w:sz w:val="28"/>
                  <w:szCs w:val="28"/>
                  <w:lang w:eastAsia="ru-RU"/>
                </w:rPr>
                <w:t>текущий ремонт</w:t>
              </w:r>
            </w:hyperlink>
            <w:r w:rsidRPr="00CF6208">
              <w:rPr>
                <w:rFonts w:ascii="Times New Roman" w:eastAsia="Times New Roman" w:hAnsi="Times New Roman" w:cs="Times New Roman"/>
                <w:sz w:val="28"/>
                <w:szCs w:val="28"/>
                <w:lang w:eastAsia="ru-RU"/>
              </w:rPr>
              <w:t xml:space="preserve"> 6 групп. В   одной группе был проведен капитальный ремонт, были заменены полы в спальном и  групповом помещениях на втором этаже.  </w:t>
            </w:r>
            <w:r w:rsidRPr="00CF6208">
              <w:rPr>
                <w:rFonts w:ascii="Times New Roman" w:eastAsia="Times New Roman" w:hAnsi="Times New Roman" w:cs="Times New Roman"/>
                <w:sz w:val="28"/>
                <w:szCs w:val="28"/>
                <w:lang w:eastAsia="ru-RU"/>
              </w:rPr>
              <w:br/>
              <w:t xml:space="preserve">Материально-техническое состояние ДОУ  и территории соответствует </w:t>
            </w:r>
            <w:r w:rsidRPr="00CF6208">
              <w:rPr>
                <w:rFonts w:ascii="Times New Roman" w:eastAsia="Times New Roman" w:hAnsi="Times New Roman" w:cs="Times New Roman"/>
                <w:sz w:val="28"/>
                <w:szCs w:val="28"/>
                <w:lang w:eastAsia="ru-RU"/>
              </w:rPr>
              <w:br/>
              <w:t>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334E1C" w:rsidRPr="00CF6208" w:rsidRDefault="00334E1C" w:rsidP="00C16B1F">
            <w:pPr>
              <w:shd w:val="clear" w:color="auto" w:fill="FFFFFF"/>
              <w:spacing w:after="0" w:line="240" w:lineRule="auto"/>
              <w:rPr>
                <w:rFonts w:ascii="Times New Roman" w:eastAsia="Times New Roman" w:hAnsi="Times New Roman" w:cs="Times New Roman"/>
                <w:sz w:val="28"/>
                <w:szCs w:val="28"/>
                <w:lang w:eastAsia="ru-RU"/>
              </w:rPr>
            </w:pPr>
          </w:p>
          <w:p w:rsidR="00334E1C" w:rsidRDefault="00334E1C" w:rsidP="00C16B1F">
            <w:pPr>
              <w:shd w:val="clear" w:color="auto" w:fill="FFFFFF"/>
              <w:spacing w:after="0" w:line="240" w:lineRule="auto"/>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Выводы: Материально-техническая база ДОУ  находится в удовлетворительном состоянии. Для повышения качества предоставляемых услуг необходимо пополнить группы и помещения ДОУ  необходимым оборудованием. Информационное обеспечение в ДОУ  в недостаточной степени соответствует требованиям реализуемой образовательной программы: требуется дополнительное оборудование для использования</w:t>
            </w:r>
            <w:r w:rsidR="00266D3E">
              <w:rPr>
                <w:rFonts w:ascii="Times New Roman" w:eastAsia="Times New Roman" w:hAnsi="Times New Roman" w:cs="Times New Roman"/>
                <w:sz w:val="28"/>
                <w:szCs w:val="28"/>
                <w:lang w:eastAsia="ru-RU"/>
              </w:rPr>
              <w:t xml:space="preserve"> в педагогическом процессе ИКТ.</w:t>
            </w:r>
          </w:p>
          <w:p w:rsidR="00266D3E" w:rsidRPr="00266D3E" w:rsidRDefault="00266D3E" w:rsidP="00C16B1F">
            <w:pPr>
              <w:shd w:val="clear" w:color="auto" w:fill="FFFFFF"/>
              <w:spacing w:after="0" w:line="240" w:lineRule="auto"/>
              <w:rPr>
                <w:rFonts w:ascii="Times New Roman" w:eastAsia="Times New Roman" w:hAnsi="Times New Roman" w:cs="Times New Roman"/>
                <w:sz w:val="28"/>
                <w:szCs w:val="28"/>
                <w:lang w:eastAsia="ru-RU"/>
              </w:rPr>
            </w:pPr>
          </w:p>
          <w:p w:rsidR="00334E1C" w:rsidRPr="00CF6208" w:rsidRDefault="00266D3E" w:rsidP="00266D3E">
            <w:pPr>
              <w:spacing w:after="0" w:line="255"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34E1C" w:rsidRPr="00CF6208">
              <w:rPr>
                <w:rFonts w:ascii="Times New Roman" w:eastAsia="Times New Roman" w:hAnsi="Times New Roman" w:cs="Times New Roman"/>
                <w:b/>
                <w:sz w:val="28"/>
                <w:szCs w:val="28"/>
                <w:lang w:eastAsia="ru-RU"/>
              </w:rPr>
              <w:t>Результаты анализа показателей деятельности организации</w:t>
            </w:r>
          </w:p>
          <w:p w:rsidR="00334E1C" w:rsidRPr="00CF6208" w:rsidRDefault="00334E1C" w:rsidP="00C16B1F">
            <w:pPr>
              <w:spacing w:after="0" w:line="255" w:lineRule="atLeast"/>
              <w:jc w:val="center"/>
              <w:rPr>
                <w:rFonts w:ascii="Times New Roman" w:eastAsia="Times New Roman" w:hAnsi="Times New Roman" w:cs="Times New Roman"/>
                <w:b/>
                <w:sz w:val="28"/>
                <w:szCs w:val="28"/>
                <w:lang w:eastAsia="ru-RU"/>
              </w:rPr>
            </w:pPr>
            <w:r w:rsidRPr="00CF6208">
              <w:rPr>
                <w:rFonts w:ascii="Times New Roman" w:eastAsia="Times New Roman" w:hAnsi="Times New Roman" w:cs="Times New Roman"/>
                <w:b/>
                <w:sz w:val="28"/>
                <w:szCs w:val="28"/>
                <w:lang w:eastAsia="ru-RU"/>
              </w:rPr>
              <w:t>Данные прив</w:t>
            </w:r>
            <w:r>
              <w:rPr>
                <w:rFonts w:ascii="Times New Roman" w:eastAsia="Times New Roman" w:hAnsi="Times New Roman" w:cs="Times New Roman"/>
                <w:b/>
                <w:sz w:val="28"/>
                <w:szCs w:val="28"/>
                <w:lang w:eastAsia="ru-RU"/>
              </w:rPr>
              <w:t>едены по состоянию на 30.12.2021</w:t>
            </w:r>
            <w:r w:rsidRPr="00CF6208">
              <w:rPr>
                <w:rFonts w:ascii="Times New Roman" w:eastAsia="Times New Roman" w:hAnsi="Times New Roman" w:cs="Times New Roman"/>
                <w:b/>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6899"/>
              <w:gridCol w:w="1710"/>
              <w:gridCol w:w="1551"/>
            </w:tblGrid>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Показатели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Единица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измерения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Количество</w:t>
                  </w:r>
                </w:p>
              </w:tc>
            </w:tr>
            <w:tr w:rsidR="00334E1C" w:rsidRPr="00CF6208" w:rsidTr="00576D03">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Образовательная деятельность</w:t>
                  </w:r>
                </w:p>
              </w:tc>
            </w:tr>
            <w:tr w:rsidR="00334E1C" w:rsidRPr="00CF6208" w:rsidTr="00576D03">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Общее количество воспитанников, которые обучаются по программе дошкольного образования</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в том числе </w:t>
                  </w:r>
                  <w:proofErr w:type="gramStart"/>
                  <w:r w:rsidRPr="00CF6208">
                    <w:rPr>
                      <w:rFonts w:ascii="Times New Roman" w:eastAsia="Times New Roman" w:hAnsi="Times New Roman" w:cs="Times New Roman"/>
                      <w:sz w:val="28"/>
                      <w:szCs w:val="28"/>
                      <w:lang w:eastAsia="ru-RU"/>
                    </w:rPr>
                    <w:t>обучающиеся</w:t>
                  </w:r>
                  <w:proofErr w:type="gramEnd"/>
                  <w:r w:rsidRPr="00CF6208">
                    <w:rPr>
                      <w:rFonts w:ascii="Times New Roman" w:eastAsia="Times New Roman" w:hAnsi="Times New Roman" w:cs="Times New Roman"/>
                      <w:sz w:val="28"/>
                      <w:szCs w:val="28"/>
                      <w:lang w:eastAsia="ru-RU"/>
                    </w:rPr>
                    <w:t>:</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147</w:t>
                  </w:r>
                </w:p>
              </w:tc>
            </w:tr>
            <w:tr w:rsidR="00334E1C" w:rsidRPr="00CF6208" w:rsidTr="00576D03">
              <w:tc>
                <w:tcPr>
                  <w:tcW w:w="0" w:type="auto"/>
                  <w:tcBorders>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в </w:t>
                  </w:r>
                  <w:proofErr w:type="gramStart"/>
                  <w:r w:rsidRPr="00CF6208">
                    <w:rPr>
                      <w:rFonts w:ascii="Times New Roman" w:eastAsia="Times New Roman" w:hAnsi="Times New Roman" w:cs="Times New Roman"/>
                      <w:sz w:val="28"/>
                      <w:szCs w:val="28"/>
                      <w:lang w:eastAsia="ru-RU"/>
                    </w:rPr>
                    <w:t>режиме полного дня</w:t>
                  </w:r>
                  <w:proofErr w:type="gramEnd"/>
                  <w:r w:rsidRPr="00CF6208">
                    <w:rPr>
                      <w:rFonts w:ascii="Times New Roman" w:eastAsia="Times New Roman" w:hAnsi="Times New Roman" w:cs="Times New Roman"/>
                      <w:sz w:val="28"/>
                      <w:szCs w:val="28"/>
                      <w:lang w:eastAsia="ru-RU"/>
                    </w:rPr>
                    <w:t xml:space="preserve"> (8–12 часов)</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147</w:t>
                  </w:r>
                </w:p>
              </w:tc>
            </w:tr>
            <w:tr w:rsidR="00334E1C" w:rsidRPr="00CF6208" w:rsidTr="00576D03">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в режиме кратковременного пребывания (3–5 часов)</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w:t>
                  </w:r>
                </w:p>
              </w:tc>
            </w:tr>
            <w:tr w:rsidR="00334E1C" w:rsidRPr="00CF6208" w:rsidTr="00576D03">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в семейной дошкольной группе</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по форме семейного образования с </w:t>
                  </w:r>
                  <w:proofErr w:type="gramStart"/>
                  <w:r w:rsidRPr="00CF6208">
                    <w:rPr>
                      <w:rFonts w:ascii="Times New Roman" w:eastAsia="Times New Roman" w:hAnsi="Times New Roman" w:cs="Times New Roman"/>
                      <w:sz w:val="28"/>
                      <w:szCs w:val="28"/>
                      <w:lang w:eastAsia="ru-RU"/>
                    </w:rPr>
                    <w:t>психолого-педагогическим</w:t>
                  </w:r>
                  <w:proofErr w:type="gramEnd"/>
                  <w:r w:rsidRPr="00CF6208">
                    <w:rPr>
                      <w:rFonts w:ascii="Times New Roman" w:eastAsia="Times New Roman" w:hAnsi="Times New Roman" w:cs="Times New Roman"/>
                      <w:sz w:val="28"/>
                      <w:szCs w:val="28"/>
                      <w:lang w:eastAsia="ru-RU"/>
                    </w:rPr>
                    <w:t>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сопровождением, которое организует детский сад</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lastRenderedPageBreak/>
                    <w:t>Общее количество воспитанников в возрасте до трех лет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12</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Общее количество воспитанников в возрасте от трех до восьми лет</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135</w:t>
                  </w:r>
                </w:p>
              </w:tc>
            </w:tr>
            <w:tr w:rsidR="00334E1C" w:rsidRPr="00CF6208" w:rsidTr="00576D03">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Количество (удельный вес) детей от общей численности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воспитанников, которые получают услуги присмотра и ухода, в том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r>
                  <w:proofErr w:type="gramStart"/>
                  <w:r w:rsidRPr="00CF6208">
                    <w:rPr>
                      <w:rFonts w:ascii="Times New Roman" w:eastAsia="Times New Roman" w:hAnsi="Times New Roman" w:cs="Times New Roman"/>
                      <w:sz w:val="28"/>
                      <w:szCs w:val="28"/>
                      <w:lang w:eastAsia="ru-RU"/>
                    </w:rPr>
                    <w:t>числе</w:t>
                  </w:r>
                  <w:proofErr w:type="gramEnd"/>
                  <w:r w:rsidRPr="00CF6208">
                    <w:rPr>
                      <w:rFonts w:ascii="Times New Roman" w:eastAsia="Times New Roman" w:hAnsi="Times New Roman" w:cs="Times New Roman"/>
                      <w:sz w:val="28"/>
                      <w:szCs w:val="28"/>
                      <w:lang w:eastAsia="ru-RU"/>
                    </w:rPr>
                    <w:t xml:space="preserve"> в группах: </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(процент)</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w:t>
                  </w:r>
                </w:p>
              </w:tc>
            </w:tr>
            <w:tr w:rsidR="00334E1C" w:rsidRPr="00CF6208" w:rsidTr="00576D03">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8–12-часового пребывания</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143 (100%)</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12–14-часового пребывания</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 (0%)</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круглосуточного пребывания</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 (0%)</w:t>
                  </w:r>
                </w:p>
              </w:tc>
            </w:tr>
            <w:tr w:rsidR="00334E1C" w:rsidRPr="00CF6208" w:rsidTr="00576D03">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Численность (удельный вес) воспитанников с ОВЗ </w:t>
                  </w:r>
                  <w:proofErr w:type="gramStart"/>
                  <w:r w:rsidRPr="00CF6208">
                    <w:rPr>
                      <w:rFonts w:ascii="Times New Roman" w:eastAsia="Times New Roman" w:hAnsi="Times New Roman" w:cs="Times New Roman"/>
                      <w:sz w:val="28"/>
                      <w:szCs w:val="28"/>
                      <w:lang w:eastAsia="ru-RU"/>
                    </w:rPr>
                    <w:t>от</w:t>
                  </w:r>
                  <w:proofErr w:type="gramEnd"/>
                  <w:r w:rsidRPr="00CF6208">
                    <w:rPr>
                      <w:rFonts w:ascii="Times New Roman" w:eastAsia="Times New Roman" w:hAnsi="Times New Roman" w:cs="Times New Roman"/>
                      <w:sz w:val="28"/>
                      <w:szCs w:val="28"/>
                      <w:lang w:eastAsia="ru-RU"/>
                    </w:rPr>
                    <w:t xml:space="preserve"> общей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численности воспитанников, которые получают услуги:</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(процент)</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 (0%)</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0 (0%)</w:t>
                  </w:r>
                </w:p>
              </w:tc>
            </w:tr>
            <w:tr w:rsidR="00334E1C" w:rsidRPr="00CF6208" w:rsidTr="00576D03">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по коррекции недостатков физического, психического развития</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 (0%)</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roofErr w:type="gramStart"/>
                  <w:r w:rsidRPr="00CF6208">
                    <w:rPr>
                      <w:rFonts w:ascii="Times New Roman" w:eastAsia="Times New Roman" w:hAnsi="Times New Roman" w:cs="Times New Roman"/>
                      <w:sz w:val="28"/>
                      <w:szCs w:val="28"/>
                      <w:lang w:eastAsia="ru-RU"/>
                    </w:rPr>
                    <w:t>обучению по</w:t>
                  </w:r>
                  <w:proofErr w:type="gramEnd"/>
                  <w:r w:rsidRPr="00CF6208">
                    <w:rPr>
                      <w:rFonts w:ascii="Times New Roman" w:eastAsia="Times New Roman" w:hAnsi="Times New Roman" w:cs="Times New Roman"/>
                      <w:sz w:val="28"/>
                      <w:szCs w:val="28"/>
                      <w:lang w:eastAsia="ru-RU"/>
                    </w:rPr>
                    <w:t xml:space="preserve"> образовательной программе дошкольного образования</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 (0%)</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присмотру и уходу</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 (0%)</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Средний показатель пропущенных по болезни дней на одного воспитанника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день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26</w:t>
                  </w:r>
                </w:p>
              </w:tc>
            </w:tr>
            <w:tr w:rsidR="00334E1C" w:rsidRPr="00CF6208" w:rsidTr="00576D03">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Общая численность </w:t>
                  </w:r>
                  <w:proofErr w:type="spellStart"/>
                  <w:r w:rsidRPr="00CF6208">
                    <w:rPr>
                      <w:rFonts w:ascii="Times New Roman" w:eastAsia="Times New Roman" w:hAnsi="Times New Roman" w:cs="Times New Roman"/>
                      <w:sz w:val="28"/>
                      <w:szCs w:val="28"/>
                      <w:lang w:eastAsia="ru-RU"/>
                    </w:rPr>
                    <w:t>педработников</w:t>
                  </w:r>
                  <w:proofErr w:type="spellEnd"/>
                  <w:r w:rsidRPr="00CF6208">
                    <w:rPr>
                      <w:rFonts w:ascii="Times New Roman" w:eastAsia="Times New Roman" w:hAnsi="Times New Roman" w:cs="Times New Roman"/>
                      <w:sz w:val="28"/>
                      <w:szCs w:val="28"/>
                      <w:lang w:eastAsia="ru-RU"/>
                    </w:rPr>
                    <w:t>, в том числе количество работников:</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19</w:t>
                  </w:r>
                </w:p>
              </w:tc>
            </w:tr>
            <w:tr w:rsidR="00334E1C" w:rsidRPr="00CF6208" w:rsidTr="00576D03">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высшим образованием педагогической 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14</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lastRenderedPageBreak/>
                    <w:t>средним профессиональным образованием педагогической 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5</w:t>
                  </w:r>
                </w:p>
              </w:tc>
            </w:tr>
            <w:tr w:rsidR="00334E1C" w:rsidRPr="00CF6208" w:rsidTr="00576D03">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Количество (удельный вес численности) педагогических работников (за 2020 год</w:t>
                  </w:r>
                  <w:proofErr w:type="gramStart"/>
                  <w:r w:rsidRPr="00CF6208">
                    <w:rPr>
                      <w:rFonts w:ascii="Times New Roman" w:eastAsia="Times New Roman" w:hAnsi="Times New Roman" w:cs="Times New Roman"/>
                      <w:sz w:val="28"/>
                      <w:szCs w:val="28"/>
                      <w:lang w:eastAsia="ru-RU"/>
                    </w:rPr>
                    <w:t xml:space="preserve"> )</w:t>
                  </w:r>
                  <w:proofErr w:type="gramEnd"/>
                  <w:r w:rsidRPr="00CF6208">
                    <w:rPr>
                      <w:rFonts w:ascii="Times New Roman" w:eastAsia="Times New Roman" w:hAnsi="Times New Roman" w:cs="Times New Roman"/>
                      <w:sz w:val="28"/>
                      <w:szCs w:val="28"/>
                      <w:lang w:eastAsia="ru-RU"/>
                    </w:rPr>
                    <w:t xml:space="preserve"> которым по результатам аттестации присвоена квалификационная категория, </w:t>
                  </w:r>
                </w:p>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в общей численности педагогических работников, в том  числе:</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(процент)</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 (0%)</w:t>
                  </w:r>
                </w:p>
              </w:tc>
            </w:tr>
            <w:tr w:rsidR="00334E1C" w:rsidRPr="00CF6208" w:rsidTr="00576D03">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 высшей</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 (0%)</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первой</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0 (0%)</w:t>
                  </w:r>
                </w:p>
              </w:tc>
            </w:tr>
            <w:tr w:rsidR="00334E1C" w:rsidRPr="00CF6208" w:rsidTr="00576D03">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Количество (удельный вес численности) педагогических работников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в общей численности педагогических работников, педагогический стаж работы которых составляет:</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(процент)</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19 </w:t>
                  </w:r>
                </w:p>
              </w:tc>
            </w:tr>
            <w:tr w:rsidR="00334E1C" w:rsidRPr="00CF6208" w:rsidTr="00576D03">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 5 лет</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4 (21%)</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больше 30 лет</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8 (42%)</w:t>
                  </w:r>
                </w:p>
              </w:tc>
            </w:tr>
            <w:tr w:rsidR="00334E1C" w:rsidRPr="00CF6208" w:rsidTr="00576D03">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Количество (удельный вес численности) педагогических работников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в общей численности педагогических работников в возрасте:</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(процент)</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19 </w:t>
                  </w:r>
                </w:p>
              </w:tc>
            </w:tr>
            <w:tr w:rsidR="00334E1C" w:rsidRPr="00CF6208" w:rsidTr="00576D03">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до 30 лет</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4 (21%)</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от 55 лет</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10 (53%)</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17 (89%)</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от общей численности таких работников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 </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17 (89%)</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Соотношение «педагогический работник/воспитанник»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человек/чело</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br/>
                    <w:t>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8/1</w:t>
                  </w:r>
                </w:p>
              </w:tc>
            </w:tr>
            <w:tr w:rsidR="00334E1C" w:rsidRPr="00CF6208" w:rsidTr="00576D03">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Наличие в детском саду:</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Да/нет</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lastRenderedPageBreak/>
                    <w:t> </w:t>
                  </w:r>
                </w:p>
              </w:tc>
            </w:tr>
            <w:tr w:rsidR="00334E1C" w:rsidRPr="00CF6208" w:rsidTr="00576D03">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lastRenderedPageBreak/>
                    <w:t>музыкального руководителя</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        да</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lastRenderedPageBreak/>
                    <w:t>инструктора по физической культуре</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да</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Воспитатель по осетинскому языку</w:t>
                  </w:r>
                </w:p>
              </w:tc>
              <w:tc>
                <w:tcPr>
                  <w:tcW w:w="0" w:type="auto"/>
                  <w:vMerge/>
                  <w:tcBorders>
                    <w:top w:val="single" w:sz="6" w:space="0" w:color="222222"/>
                    <w:left w:val="single" w:sz="6" w:space="0" w:color="222222"/>
                    <w:bottom w:val="single" w:sz="6" w:space="0" w:color="222222"/>
                    <w:right w:val="single" w:sz="6" w:space="0" w:color="222222"/>
                  </w:tcBorders>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да</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учителя-логопеда</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нет</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логопеда</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нет</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учителя-дефектолога</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нет</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педагога-психолога</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нет</w:t>
                  </w:r>
                </w:p>
              </w:tc>
            </w:tr>
            <w:tr w:rsidR="00334E1C" w:rsidRPr="00CF6208" w:rsidTr="00576D03">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Инфраструктура</w:t>
                  </w:r>
                </w:p>
              </w:tc>
            </w:tr>
            <w:tr w:rsidR="00334E1C" w:rsidRPr="00CF6208" w:rsidTr="00266D3E">
              <w:trPr>
                <w:trHeight w:val="1097"/>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кв. м</w:t>
                  </w: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3</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Площадь помещений для дополнительных видов деятельности воспитанников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кв. 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75.2 кв. м</w:t>
                  </w:r>
                </w:p>
              </w:tc>
            </w:tr>
            <w:tr w:rsidR="00334E1C" w:rsidRPr="00CF6208" w:rsidTr="00576D03">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Наличие в детском саду:</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да/нет</w:t>
                  </w:r>
                </w:p>
              </w:tc>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w:t>
                  </w:r>
                </w:p>
              </w:tc>
            </w:tr>
            <w:tr w:rsidR="00334E1C" w:rsidRPr="00CF6208" w:rsidTr="00576D03">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физкультурного зала</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нет</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музыкального зала</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да</w:t>
                  </w:r>
                </w:p>
              </w:tc>
            </w:tr>
            <w:tr w:rsidR="00334E1C" w:rsidRPr="00CF6208" w:rsidTr="00576D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 xml:space="preserve">прогулочных площадок, которые оснащены так, чтобы </w:t>
                  </w:r>
                  <w:proofErr w:type="gramStart"/>
                  <w:r w:rsidRPr="00CF6208">
                    <w:rPr>
                      <w:rFonts w:ascii="Times New Roman" w:eastAsia="Times New Roman" w:hAnsi="Times New Roman" w:cs="Times New Roman"/>
                      <w:sz w:val="28"/>
                      <w:szCs w:val="28"/>
                      <w:lang w:eastAsia="ru-RU"/>
                    </w:rPr>
                    <w:t>обеспечить потребность воспитанников в</w:t>
                  </w:r>
                  <w:proofErr w:type="gramEnd"/>
                  <w:r w:rsidRPr="00CF6208">
                    <w:rPr>
                      <w:rFonts w:ascii="Times New Roman" w:eastAsia="Times New Roman" w:hAnsi="Times New Roman" w:cs="Times New Roman"/>
                      <w:sz w:val="28"/>
                      <w:szCs w:val="28"/>
                      <w:lang w:eastAsia="ru-RU"/>
                    </w:rPr>
                    <w:t xml:space="preserve"> физической активности и игровой  деятельности на улице</w:t>
                  </w:r>
                </w:p>
              </w:tc>
              <w:tc>
                <w:tcPr>
                  <w:tcW w:w="0" w:type="auto"/>
                  <w:vMerge/>
                  <w:tcBorders>
                    <w:top w:val="single" w:sz="6" w:space="0" w:color="222222"/>
                    <w:left w:val="single" w:sz="6" w:space="0" w:color="222222"/>
                    <w:bottom w:val="single" w:sz="6" w:space="0" w:color="222222"/>
                    <w:right w:val="single" w:sz="6" w:space="0" w:color="222222"/>
                  </w:tcBorders>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да</w:t>
                  </w:r>
                </w:p>
              </w:tc>
            </w:tr>
            <w:tr w:rsidR="00334E1C" w:rsidRPr="00CF6208" w:rsidTr="00576D03">
              <w:tc>
                <w:tcPr>
                  <w:tcW w:w="0" w:type="auto"/>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334E1C" w:rsidRPr="00CF6208" w:rsidRDefault="00334E1C" w:rsidP="006D3ED7">
                  <w:pPr>
                    <w:framePr w:hSpace="180" w:wrap="around" w:vAnchor="text" w:hAnchor="margin" w:xAlign="center" w:y="-844"/>
                    <w:spacing w:after="0" w:line="255" w:lineRule="atLeast"/>
                    <w:jc w:val="center"/>
                    <w:rPr>
                      <w:rFonts w:ascii="Times New Roman" w:eastAsia="Times New Roman" w:hAnsi="Times New Roman" w:cs="Times New Roman"/>
                      <w:sz w:val="28"/>
                      <w:szCs w:val="28"/>
                      <w:lang w:eastAsia="ru-RU"/>
                    </w:rPr>
                  </w:pPr>
                </w:p>
              </w:tc>
            </w:tr>
          </w:tbl>
          <w:p w:rsidR="00334E1C" w:rsidRPr="00CF6208" w:rsidRDefault="00334E1C" w:rsidP="00C16B1F">
            <w:pPr>
              <w:autoSpaceDE w:val="0"/>
              <w:autoSpaceDN w:val="0"/>
              <w:adjustRightInd w:val="0"/>
              <w:spacing w:after="240" w:line="240" w:lineRule="auto"/>
              <w:rPr>
                <w:rFonts w:ascii="Times New Roman" w:eastAsia="Calibri" w:hAnsi="Times New Roman" w:cs="Times New Roman"/>
                <w:sz w:val="28"/>
                <w:szCs w:val="28"/>
              </w:rPr>
            </w:pPr>
            <w:r w:rsidRPr="00CF6208">
              <w:rPr>
                <w:rFonts w:ascii="Times New Roman" w:eastAsia="Times New Roman" w:hAnsi="Times New Roman" w:cs="Times New Roman"/>
                <w:b/>
                <w:sz w:val="28"/>
                <w:szCs w:val="28"/>
                <w:lang w:eastAsia="ru-RU"/>
              </w:rPr>
              <w:t>Вывод</w:t>
            </w:r>
            <w:proofErr w:type="gramStart"/>
            <w:r w:rsidRPr="00CF6208">
              <w:rPr>
                <w:rFonts w:ascii="Times New Roman" w:eastAsia="Times New Roman" w:hAnsi="Times New Roman" w:cs="Times New Roman"/>
                <w:b/>
                <w:sz w:val="28"/>
                <w:szCs w:val="28"/>
                <w:lang w:eastAsia="ru-RU"/>
              </w:rPr>
              <w:t xml:space="preserve"> :</w:t>
            </w:r>
            <w:proofErr w:type="gramEnd"/>
            <w:r w:rsidRPr="00CF6208">
              <w:rPr>
                <w:rFonts w:ascii="Times New Roman" w:eastAsia="Times New Roman" w:hAnsi="Times New Roman" w:cs="Times New Roman"/>
                <w:sz w:val="28"/>
                <w:szCs w:val="28"/>
                <w:lang w:eastAsia="ru-RU"/>
              </w:rPr>
              <w:t xml:space="preserve">  СП МБДОУ д/с №7 </w:t>
            </w:r>
            <w:proofErr w:type="spellStart"/>
            <w:r w:rsidRPr="00CF6208">
              <w:rPr>
                <w:rFonts w:ascii="Times New Roman" w:eastAsia="Times New Roman" w:hAnsi="Times New Roman" w:cs="Times New Roman"/>
                <w:sz w:val="28"/>
                <w:szCs w:val="28"/>
                <w:lang w:eastAsia="ru-RU"/>
              </w:rPr>
              <w:t>г</w:t>
            </w:r>
            <w:proofErr w:type="gramStart"/>
            <w:r w:rsidRPr="00CF6208">
              <w:rPr>
                <w:rFonts w:ascii="Times New Roman" w:eastAsia="Times New Roman" w:hAnsi="Times New Roman" w:cs="Times New Roman"/>
                <w:sz w:val="28"/>
                <w:szCs w:val="28"/>
                <w:lang w:eastAsia="ru-RU"/>
              </w:rPr>
              <w:t>.А</w:t>
            </w:r>
            <w:proofErr w:type="gramEnd"/>
            <w:r w:rsidRPr="00CF6208">
              <w:rPr>
                <w:rFonts w:ascii="Times New Roman" w:eastAsia="Times New Roman" w:hAnsi="Times New Roman" w:cs="Times New Roman"/>
                <w:sz w:val="28"/>
                <w:szCs w:val="28"/>
                <w:lang w:eastAsia="ru-RU"/>
              </w:rPr>
              <w:t>лагира</w:t>
            </w:r>
            <w:proofErr w:type="spellEnd"/>
            <w:r w:rsidRPr="00CF6208">
              <w:rPr>
                <w:rFonts w:ascii="Times New Roman" w:eastAsia="Times New Roman" w:hAnsi="Times New Roman" w:cs="Times New Roman"/>
                <w:sz w:val="28"/>
                <w:szCs w:val="28"/>
                <w:lang w:eastAsia="ru-RU"/>
              </w:rPr>
              <w:t xml:space="preserve"> ( д/с №6) имеет стабильный уровень функционирования, который  соответствует требованиям </w:t>
            </w:r>
            <w:r w:rsidR="00206001">
              <w:rPr>
                <w:rFonts w:ascii="Times New Roman" w:eastAsia="Calibri" w:hAnsi="Times New Roman" w:cs="Times New Roman"/>
                <w:sz w:val="28"/>
                <w:szCs w:val="28"/>
              </w:rPr>
              <w:t>СанПиН  1.2.3685-21</w:t>
            </w:r>
            <w:r w:rsidR="00733CD5">
              <w:rPr>
                <w:rFonts w:ascii="Times New Roman" w:eastAsia="Calibri" w:hAnsi="Times New Roman" w:cs="Times New Roman"/>
                <w:sz w:val="28"/>
                <w:szCs w:val="28"/>
              </w:rPr>
              <w:t>.</w:t>
            </w:r>
          </w:p>
        </w:tc>
      </w:tr>
    </w:tbl>
    <w:p w:rsidR="00831A5F" w:rsidRPr="00CF6208" w:rsidRDefault="00A64857" w:rsidP="00A64857">
      <w:pPr>
        <w:shd w:val="clear" w:color="auto" w:fill="FFFFFF"/>
        <w:spacing w:after="0" w:line="240" w:lineRule="auto"/>
        <w:rPr>
          <w:rFonts w:ascii="Calibri" w:eastAsia="Times New Roman" w:hAnsi="Calibri" w:cs="Times New Roman"/>
          <w:sz w:val="28"/>
          <w:szCs w:val="28"/>
          <w:lang w:eastAsia="ru-RU"/>
        </w:rPr>
      </w:pPr>
      <w:r w:rsidRPr="00CF6208">
        <w:rPr>
          <w:rFonts w:ascii="Times New Roman" w:eastAsia="Times New Roman" w:hAnsi="Times New Roman" w:cs="Times New Roman"/>
          <w:sz w:val="28"/>
          <w:szCs w:val="28"/>
          <w:lang w:eastAsia="ru-RU"/>
        </w:rPr>
        <w:lastRenderedPageBreak/>
        <w:t>1) П</w:t>
      </w:r>
      <w:r w:rsidR="00831A5F" w:rsidRPr="00CF6208">
        <w:rPr>
          <w:rFonts w:ascii="Times New Roman" w:eastAsia="Times New Roman" w:hAnsi="Times New Roman" w:cs="Times New Roman"/>
          <w:sz w:val="28"/>
          <w:szCs w:val="28"/>
          <w:lang w:eastAsia="ru-RU"/>
        </w:rPr>
        <w:t>риведена в соотве</w:t>
      </w:r>
      <w:r w:rsidRPr="00CF6208">
        <w:rPr>
          <w:rFonts w:ascii="Times New Roman" w:eastAsia="Times New Roman" w:hAnsi="Times New Roman" w:cs="Times New Roman"/>
          <w:sz w:val="28"/>
          <w:szCs w:val="28"/>
          <w:lang w:eastAsia="ru-RU"/>
        </w:rPr>
        <w:t>тствии нормативно-правовая база.</w:t>
      </w:r>
    </w:p>
    <w:p w:rsidR="00A64857" w:rsidRPr="00CF6208" w:rsidRDefault="00A64857" w:rsidP="00A64857">
      <w:pPr>
        <w:shd w:val="clear" w:color="auto" w:fill="FFFFFF"/>
        <w:spacing w:after="0" w:line="240" w:lineRule="auto"/>
        <w:rPr>
          <w:rFonts w:ascii="Times New Roman" w:eastAsia="Times New Roman" w:hAnsi="Times New Roman" w:cs="Times New Roman"/>
          <w:sz w:val="28"/>
          <w:szCs w:val="28"/>
          <w:lang w:eastAsia="ru-RU"/>
        </w:rPr>
      </w:pPr>
      <w:r w:rsidRPr="00CF6208">
        <w:rPr>
          <w:rFonts w:ascii="Times New Roman" w:eastAsia="Times New Roman" w:hAnsi="Times New Roman" w:cs="Times New Roman"/>
          <w:sz w:val="28"/>
          <w:szCs w:val="28"/>
          <w:lang w:eastAsia="ru-RU"/>
        </w:rPr>
        <w:t>2)Н</w:t>
      </w:r>
      <w:r w:rsidR="00831A5F" w:rsidRPr="00CF6208">
        <w:rPr>
          <w:rFonts w:ascii="Times New Roman" w:eastAsia="Times New Roman" w:hAnsi="Times New Roman" w:cs="Times New Roman"/>
          <w:sz w:val="28"/>
          <w:szCs w:val="28"/>
          <w:lang w:eastAsia="ru-RU"/>
        </w:rPr>
        <w:t>аблюдаются положительные результаты освоения д</w:t>
      </w:r>
      <w:r w:rsidRPr="00CF6208">
        <w:rPr>
          <w:rFonts w:ascii="Times New Roman" w:eastAsia="Times New Roman" w:hAnsi="Times New Roman" w:cs="Times New Roman"/>
          <w:sz w:val="28"/>
          <w:szCs w:val="28"/>
          <w:lang w:eastAsia="ru-RU"/>
        </w:rPr>
        <w:t>етьми образовательной программы.</w:t>
      </w:r>
    </w:p>
    <w:p w:rsidR="00831A5F" w:rsidRPr="00CF6208" w:rsidRDefault="00A64857" w:rsidP="00A64857">
      <w:pPr>
        <w:shd w:val="clear" w:color="auto" w:fill="FFFFFF"/>
        <w:spacing w:after="0" w:line="240" w:lineRule="auto"/>
        <w:rPr>
          <w:rFonts w:ascii="Calibri" w:eastAsia="Times New Roman" w:hAnsi="Calibri" w:cs="Times New Roman"/>
          <w:sz w:val="28"/>
          <w:szCs w:val="28"/>
          <w:lang w:eastAsia="ru-RU"/>
        </w:rPr>
      </w:pPr>
      <w:r w:rsidRPr="00CF6208">
        <w:rPr>
          <w:rFonts w:ascii="Times New Roman" w:eastAsia="Times New Roman" w:hAnsi="Times New Roman" w:cs="Times New Roman"/>
          <w:sz w:val="28"/>
          <w:szCs w:val="28"/>
          <w:lang w:eastAsia="ru-RU"/>
        </w:rPr>
        <w:t xml:space="preserve">3) ДОУ </w:t>
      </w:r>
      <w:proofErr w:type="gramStart"/>
      <w:r w:rsidRPr="00CF6208">
        <w:rPr>
          <w:rFonts w:ascii="Times New Roman" w:eastAsia="Times New Roman" w:hAnsi="Times New Roman" w:cs="Times New Roman"/>
          <w:sz w:val="28"/>
          <w:szCs w:val="28"/>
          <w:lang w:eastAsia="ru-RU"/>
        </w:rPr>
        <w:t>укомплектован</w:t>
      </w:r>
      <w:proofErr w:type="gramEnd"/>
      <w:r w:rsidRPr="00CF6208">
        <w:rPr>
          <w:rFonts w:ascii="Times New Roman" w:eastAsia="Times New Roman" w:hAnsi="Times New Roman" w:cs="Times New Roman"/>
          <w:sz w:val="28"/>
          <w:szCs w:val="28"/>
          <w:lang w:eastAsia="ru-RU"/>
        </w:rPr>
        <w:t xml:space="preserve">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831A5F" w:rsidRPr="00CF6208" w:rsidRDefault="00A64857" w:rsidP="00A64857">
      <w:pPr>
        <w:shd w:val="clear" w:color="auto" w:fill="FFFFFF"/>
        <w:spacing w:after="0" w:line="240" w:lineRule="auto"/>
        <w:rPr>
          <w:rFonts w:ascii="Calibri" w:eastAsia="Times New Roman" w:hAnsi="Calibri" w:cs="Times New Roman"/>
          <w:sz w:val="28"/>
          <w:szCs w:val="28"/>
          <w:lang w:eastAsia="ru-RU"/>
        </w:rPr>
      </w:pPr>
      <w:r w:rsidRPr="00CF6208">
        <w:rPr>
          <w:rFonts w:ascii="Times New Roman" w:eastAsia="Times New Roman" w:hAnsi="Times New Roman" w:cs="Times New Roman"/>
          <w:sz w:val="28"/>
          <w:szCs w:val="28"/>
          <w:lang w:eastAsia="ru-RU"/>
        </w:rPr>
        <w:t>4)С</w:t>
      </w:r>
      <w:r w:rsidR="00831A5F" w:rsidRPr="00CF6208">
        <w:rPr>
          <w:rFonts w:ascii="Times New Roman" w:eastAsia="Times New Roman" w:hAnsi="Times New Roman" w:cs="Times New Roman"/>
          <w:sz w:val="28"/>
          <w:szCs w:val="28"/>
          <w:lang w:eastAsia="ru-RU"/>
        </w:rPr>
        <w:t xml:space="preserve">ложился </w:t>
      </w:r>
      <w:r w:rsidRPr="00CF6208">
        <w:rPr>
          <w:rFonts w:ascii="Times New Roman" w:eastAsia="Times New Roman" w:hAnsi="Times New Roman" w:cs="Times New Roman"/>
          <w:sz w:val="28"/>
          <w:szCs w:val="28"/>
          <w:lang w:eastAsia="ru-RU"/>
        </w:rPr>
        <w:t>сплоченный творческий коллектив.</w:t>
      </w:r>
    </w:p>
    <w:p w:rsidR="00831A5F" w:rsidRPr="00CF6208" w:rsidRDefault="00A64857" w:rsidP="00A64857">
      <w:pPr>
        <w:shd w:val="clear" w:color="auto" w:fill="FFFFFF"/>
        <w:spacing w:after="0" w:line="240" w:lineRule="auto"/>
        <w:rPr>
          <w:rFonts w:ascii="Calibri" w:eastAsia="Times New Roman" w:hAnsi="Calibri" w:cs="Times New Roman"/>
          <w:sz w:val="28"/>
          <w:szCs w:val="28"/>
          <w:lang w:eastAsia="ru-RU"/>
        </w:rPr>
      </w:pPr>
      <w:r w:rsidRPr="00CF6208">
        <w:rPr>
          <w:rFonts w:ascii="Times New Roman" w:eastAsia="Times New Roman" w:hAnsi="Times New Roman" w:cs="Times New Roman"/>
          <w:sz w:val="28"/>
          <w:szCs w:val="28"/>
          <w:lang w:eastAsia="ru-RU"/>
        </w:rPr>
        <w:t>5)П</w:t>
      </w:r>
      <w:r w:rsidR="00831A5F" w:rsidRPr="00CF6208">
        <w:rPr>
          <w:rFonts w:ascii="Times New Roman" w:eastAsia="Times New Roman" w:hAnsi="Times New Roman" w:cs="Times New Roman"/>
          <w:sz w:val="28"/>
          <w:szCs w:val="28"/>
          <w:lang w:eastAsia="ru-RU"/>
        </w:rPr>
        <w:t>овысилась заинтересованно</w:t>
      </w:r>
      <w:r w:rsidRPr="00CF6208">
        <w:rPr>
          <w:rFonts w:ascii="Times New Roman" w:eastAsia="Times New Roman" w:hAnsi="Times New Roman" w:cs="Times New Roman"/>
          <w:sz w:val="28"/>
          <w:szCs w:val="28"/>
          <w:lang w:eastAsia="ru-RU"/>
        </w:rPr>
        <w:t>сть родителей деятельностью ДОУ.</w:t>
      </w:r>
    </w:p>
    <w:p w:rsidR="000E1AD2" w:rsidRPr="00733CD5" w:rsidRDefault="00A64857" w:rsidP="00733CD5">
      <w:pPr>
        <w:shd w:val="clear" w:color="auto" w:fill="FFFFFF"/>
        <w:spacing w:after="0" w:line="240" w:lineRule="auto"/>
        <w:rPr>
          <w:rFonts w:ascii="Calibri" w:eastAsia="Times New Roman" w:hAnsi="Calibri" w:cs="Times New Roman"/>
          <w:sz w:val="28"/>
          <w:szCs w:val="28"/>
          <w:lang w:eastAsia="ru-RU"/>
        </w:rPr>
      </w:pPr>
      <w:r w:rsidRPr="00CF6208">
        <w:rPr>
          <w:rFonts w:ascii="Times New Roman" w:eastAsia="Times New Roman" w:hAnsi="Times New Roman" w:cs="Times New Roman"/>
          <w:sz w:val="28"/>
          <w:szCs w:val="28"/>
          <w:lang w:eastAsia="ru-RU"/>
        </w:rPr>
        <w:t>6)У</w:t>
      </w:r>
      <w:r w:rsidR="00831A5F" w:rsidRPr="00CF6208">
        <w:rPr>
          <w:rFonts w:ascii="Times New Roman" w:eastAsia="Times New Roman" w:hAnsi="Times New Roman" w:cs="Times New Roman"/>
          <w:sz w:val="28"/>
          <w:szCs w:val="28"/>
          <w:lang w:eastAsia="ru-RU"/>
        </w:rPr>
        <w:t xml:space="preserve">лучшается </w:t>
      </w:r>
      <w:r w:rsidRPr="00CF6208">
        <w:rPr>
          <w:rFonts w:ascii="Times New Roman" w:eastAsia="Times New Roman" w:hAnsi="Times New Roman" w:cs="Times New Roman"/>
          <w:sz w:val="28"/>
          <w:szCs w:val="28"/>
          <w:lang w:eastAsia="ru-RU"/>
        </w:rPr>
        <w:t>материально-техническая база ДОУ</w:t>
      </w:r>
      <w:r w:rsidR="00831A5F" w:rsidRPr="00CF6208">
        <w:rPr>
          <w:rFonts w:ascii="Times New Roman" w:eastAsia="Times New Roman" w:hAnsi="Times New Roman" w:cs="Times New Roman"/>
          <w:sz w:val="28"/>
          <w:szCs w:val="28"/>
          <w:lang w:eastAsia="ru-RU"/>
        </w:rPr>
        <w:t>.</w:t>
      </w:r>
    </w:p>
    <w:tbl>
      <w:tblPr>
        <w:tblW w:w="19665" w:type="dxa"/>
        <w:tblLayout w:type="fixed"/>
        <w:tblCellMar>
          <w:left w:w="142" w:type="dxa"/>
        </w:tblCellMar>
        <w:tblLook w:val="04A0" w:firstRow="1" w:lastRow="0" w:firstColumn="1" w:lastColumn="0" w:noHBand="0" w:noVBand="1"/>
      </w:tblPr>
      <w:tblGrid>
        <w:gridCol w:w="10170"/>
        <w:gridCol w:w="9495"/>
      </w:tblGrid>
      <w:tr w:rsidR="00334E1C" w:rsidRPr="009D4E49" w:rsidTr="00576D03">
        <w:trPr>
          <w:trHeight w:val="539"/>
        </w:trPr>
        <w:tc>
          <w:tcPr>
            <w:tcW w:w="10170" w:type="dxa"/>
          </w:tcPr>
          <w:p w:rsidR="00334E1C" w:rsidRPr="009D4E49" w:rsidRDefault="00334E1C" w:rsidP="00576D03">
            <w:pPr>
              <w:spacing w:after="0" w:line="240" w:lineRule="auto"/>
              <w:rPr>
                <w:rFonts w:ascii="Times New Roman" w:eastAsia="Times New Roman" w:hAnsi="Times New Roman" w:cs="Times New Roman"/>
                <w:sz w:val="26"/>
                <w:szCs w:val="26"/>
                <w:lang w:eastAsia="ru-RU"/>
              </w:rPr>
            </w:pPr>
            <w:r w:rsidRPr="009D4E49">
              <w:rPr>
                <w:rFonts w:ascii="Times New Roman" w:eastAsia="Times New Roman" w:hAnsi="Times New Roman" w:cs="Times New Roman"/>
                <w:sz w:val="26"/>
                <w:szCs w:val="26"/>
                <w:lang w:eastAsia="ru-RU"/>
              </w:rPr>
              <w:t xml:space="preserve">         СТРУКТУРОН ХАЙ ИУМÆЙАГ АХУЫРАДЫ СКЪОЛАЙЫ АГЪОММÆЙЫ </w:t>
            </w:r>
            <w:r w:rsidRPr="009D4E49">
              <w:rPr>
                <w:rFonts w:ascii="Times New Roman" w:eastAsia="Times New Roman" w:hAnsi="Times New Roman" w:cs="Times New Roman"/>
                <w:bCs/>
                <w:sz w:val="26"/>
                <w:szCs w:val="26"/>
                <w:lang w:eastAsia="ru-RU"/>
              </w:rPr>
              <w:t>БЮДЖЕТОН</w:t>
            </w:r>
            <w:r w:rsidRPr="009D4E49">
              <w:rPr>
                <w:rFonts w:ascii="Times New Roman" w:eastAsia="Times New Roman" w:hAnsi="Times New Roman" w:cs="Times New Roman"/>
                <w:sz w:val="26"/>
                <w:szCs w:val="26"/>
                <w:lang w:eastAsia="ru-RU"/>
              </w:rPr>
              <w:t xml:space="preserve"> </w:t>
            </w:r>
            <w:r w:rsidRPr="009D4E49">
              <w:rPr>
                <w:rFonts w:ascii="Times New Roman" w:eastAsia="Times New Roman" w:hAnsi="Times New Roman" w:cs="Times New Roman"/>
                <w:bCs/>
                <w:sz w:val="26"/>
                <w:szCs w:val="26"/>
                <w:lang w:eastAsia="ru-RU"/>
              </w:rPr>
              <w:t>МУНИЦИПАЛОН УАГДОН</w:t>
            </w:r>
            <w:r w:rsidRPr="009D4E49">
              <w:rPr>
                <w:rFonts w:ascii="Times New Roman" w:eastAsia="Times New Roman" w:hAnsi="Times New Roman" w:cs="Times New Roman"/>
                <w:sz w:val="26"/>
                <w:szCs w:val="26"/>
                <w:lang w:eastAsia="ru-RU"/>
              </w:rPr>
              <w:t xml:space="preserve"> «СЫВÆЛЛÆТТЫ </w:t>
            </w:r>
            <w:proofErr w:type="gramStart"/>
            <w:r w:rsidRPr="009D4E49">
              <w:rPr>
                <w:rFonts w:ascii="Times New Roman" w:eastAsia="Times New Roman" w:hAnsi="Times New Roman" w:cs="Times New Roman"/>
                <w:sz w:val="26"/>
                <w:szCs w:val="26"/>
                <w:lang w:eastAsia="ru-RU"/>
              </w:rPr>
              <w:t>Р</w:t>
            </w:r>
            <w:proofErr w:type="gramEnd"/>
            <w:r w:rsidRPr="009D4E49">
              <w:rPr>
                <w:rFonts w:ascii="Times New Roman" w:eastAsia="Times New Roman" w:hAnsi="Times New Roman" w:cs="Times New Roman"/>
                <w:sz w:val="26"/>
                <w:szCs w:val="26"/>
                <w:lang w:eastAsia="ru-RU"/>
              </w:rPr>
              <w:t>ÆВДАУÆНДОН №7»</w:t>
            </w:r>
          </w:p>
          <w:p w:rsidR="00334E1C" w:rsidRPr="009D4E49" w:rsidRDefault="00334E1C" w:rsidP="00576D03">
            <w:pPr>
              <w:spacing w:after="0"/>
              <w:jc w:val="center"/>
              <w:rPr>
                <w:rFonts w:ascii="Times New Roman" w:eastAsia="Times New Roman" w:hAnsi="Times New Roman" w:cs="Times New Roman"/>
                <w:sz w:val="26"/>
                <w:szCs w:val="26"/>
                <w:lang w:eastAsia="ru-RU"/>
              </w:rPr>
            </w:pPr>
            <w:r w:rsidRPr="009D4E49">
              <w:rPr>
                <w:rFonts w:ascii="Times New Roman" w:eastAsia="Times New Roman" w:hAnsi="Times New Roman" w:cs="Times New Roman"/>
                <w:sz w:val="26"/>
                <w:szCs w:val="26"/>
                <w:lang w:eastAsia="ru-RU"/>
              </w:rPr>
              <w:lastRenderedPageBreak/>
              <w:t xml:space="preserve">г. АЛАГИР (6 -ÆМ  </w:t>
            </w:r>
            <w:proofErr w:type="gramStart"/>
            <w:r w:rsidRPr="009D4E49">
              <w:rPr>
                <w:rFonts w:ascii="Times New Roman" w:eastAsia="Times New Roman" w:hAnsi="Times New Roman" w:cs="Times New Roman"/>
                <w:sz w:val="26"/>
                <w:szCs w:val="26"/>
                <w:lang w:eastAsia="ru-RU"/>
              </w:rPr>
              <w:t>Р</w:t>
            </w:r>
            <w:proofErr w:type="gramEnd"/>
            <w:r w:rsidRPr="009D4E49">
              <w:rPr>
                <w:rFonts w:ascii="Times New Roman" w:eastAsia="Times New Roman" w:hAnsi="Times New Roman" w:cs="Times New Roman"/>
                <w:sz w:val="26"/>
                <w:szCs w:val="26"/>
                <w:lang w:eastAsia="ru-RU"/>
              </w:rPr>
              <w:t>ÆВДАУАНДОН)</w:t>
            </w:r>
          </w:p>
          <w:p w:rsidR="00334E1C" w:rsidRPr="009D4E49" w:rsidRDefault="00334E1C" w:rsidP="00576D03">
            <w:pPr>
              <w:tabs>
                <w:tab w:val="left" w:pos="1650"/>
              </w:tabs>
              <w:spacing w:after="0"/>
              <w:jc w:val="center"/>
              <w:rPr>
                <w:rFonts w:ascii="Times New Roman" w:eastAsia="Times New Roman" w:hAnsi="Times New Roman" w:cs="Times New Roman"/>
                <w:sz w:val="26"/>
                <w:szCs w:val="26"/>
                <w:lang w:eastAsia="ru-RU"/>
              </w:rPr>
            </w:pPr>
          </w:p>
          <w:p w:rsidR="00334E1C" w:rsidRPr="009D4E49" w:rsidRDefault="00334E1C" w:rsidP="00576D03">
            <w:pPr>
              <w:tabs>
                <w:tab w:val="left" w:pos="1650"/>
              </w:tabs>
              <w:spacing w:after="0"/>
              <w:jc w:val="center"/>
              <w:rPr>
                <w:rFonts w:ascii="Times New Roman" w:eastAsia="Times New Roman" w:hAnsi="Times New Roman" w:cs="Times New Roman"/>
                <w:b/>
                <w:sz w:val="26"/>
                <w:szCs w:val="26"/>
                <w:lang w:eastAsia="ru-RU"/>
              </w:rPr>
            </w:pPr>
            <w:r w:rsidRPr="009D4E49">
              <w:rPr>
                <w:rFonts w:ascii="Times New Roman" w:eastAsia="Times New Roman" w:hAnsi="Times New Roman" w:cs="Times New Roman"/>
                <w:b/>
                <w:sz w:val="26"/>
                <w:szCs w:val="26"/>
                <w:lang w:eastAsia="ru-RU"/>
              </w:rPr>
              <w:t>БАРДЗЫРД</w:t>
            </w:r>
          </w:p>
          <w:p w:rsidR="00334E1C" w:rsidRPr="009D4E49" w:rsidRDefault="00334E1C" w:rsidP="00576D03">
            <w:pPr>
              <w:tabs>
                <w:tab w:val="left" w:pos="1650"/>
              </w:tabs>
              <w:spacing w:after="0"/>
              <w:jc w:val="center"/>
              <w:rPr>
                <w:rFonts w:ascii="Times New Roman" w:eastAsia="Times New Roman" w:hAnsi="Times New Roman" w:cs="Times New Roman"/>
                <w:sz w:val="26"/>
                <w:szCs w:val="26"/>
                <w:lang w:eastAsia="ru-RU"/>
              </w:rPr>
            </w:pPr>
            <w:r w:rsidRPr="009D4E49">
              <w:rPr>
                <w:rFonts w:ascii="Times New Roman" w:eastAsia="Times New Roman" w:hAnsi="Times New Roman" w:cs="Times New Roman"/>
                <w:sz w:val="26"/>
                <w:szCs w:val="26"/>
                <w:lang w:eastAsia="ru-RU"/>
              </w:rPr>
              <w:t>________________________________</w:t>
            </w:r>
          </w:p>
        </w:tc>
        <w:tc>
          <w:tcPr>
            <w:tcW w:w="9495" w:type="dxa"/>
          </w:tcPr>
          <w:p w:rsidR="00334E1C" w:rsidRPr="009D4E49" w:rsidRDefault="00334E1C" w:rsidP="00576D03">
            <w:pPr>
              <w:spacing w:after="0"/>
              <w:ind w:left="175" w:hanging="175"/>
              <w:jc w:val="center"/>
              <w:rPr>
                <w:rFonts w:ascii="Times New Roman" w:eastAsia="Times New Roman" w:hAnsi="Times New Roman" w:cs="Times New Roman"/>
                <w:sz w:val="27"/>
                <w:szCs w:val="27"/>
                <w:lang w:eastAsia="ru-RU"/>
              </w:rPr>
            </w:pPr>
          </w:p>
        </w:tc>
      </w:tr>
      <w:tr w:rsidR="00334E1C" w:rsidRPr="009D4E49" w:rsidTr="00576D03">
        <w:trPr>
          <w:trHeight w:val="566"/>
        </w:trPr>
        <w:tc>
          <w:tcPr>
            <w:tcW w:w="10170" w:type="dxa"/>
            <w:hideMark/>
          </w:tcPr>
          <w:p w:rsidR="00334E1C" w:rsidRPr="009D4E49" w:rsidRDefault="00334E1C" w:rsidP="00576D03">
            <w:pPr>
              <w:spacing w:before="30" w:after="30"/>
              <w:ind w:right="-108"/>
              <w:rPr>
                <w:rFonts w:ascii="Times New Roman" w:eastAsia="Times New Roman" w:hAnsi="Times New Roman" w:cs="Times New Roman"/>
                <w:sz w:val="26"/>
                <w:szCs w:val="26"/>
                <w:lang w:eastAsia="ru-RU"/>
              </w:rPr>
            </w:pPr>
            <w:r w:rsidRPr="009D4E49">
              <w:rPr>
                <w:rFonts w:ascii="Times New Roman" w:eastAsia="Times New Roman" w:hAnsi="Times New Roman" w:cs="Times New Roman"/>
                <w:sz w:val="26"/>
                <w:szCs w:val="26"/>
                <w:lang w:eastAsia="ru-RU"/>
              </w:rPr>
              <w:lastRenderedPageBreak/>
              <w:t xml:space="preserve">          СТРУКТУРНОЕ ПОДРАЗДЕЛЕНИЕ </w:t>
            </w:r>
            <w:proofErr w:type="gramStart"/>
            <w:r w:rsidRPr="009D4E49">
              <w:rPr>
                <w:rFonts w:ascii="Times New Roman" w:eastAsia="Times New Roman" w:hAnsi="Times New Roman" w:cs="Times New Roman"/>
                <w:sz w:val="26"/>
                <w:szCs w:val="26"/>
                <w:lang w:eastAsia="ru-RU"/>
              </w:rPr>
              <w:t>МУНИЦИПАЛЬНОГО</w:t>
            </w:r>
            <w:proofErr w:type="gramEnd"/>
            <w:r w:rsidRPr="009D4E49">
              <w:rPr>
                <w:rFonts w:ascii="Times New Roman" w:eastAsia="Times New Roman" w:hAnsi="Times New Roman" w:cs="Times New Roman"/>
                <w:sz w:val="26"/>
                <w:szCs w:val="26"/>
                <w:lang w:eastAsia="ru-RU"/>
              </w:rPr>
              <w:t xml:space="preserve"> БЮДЖЕТНОГО</w:t>
            </w:r>
          </w:p>
          <w:p w:rsidR="00334E1C" w:rsidRPr="009D4E49" w:rsidRDefault="00334E1C" w:rsidP="00576D03">
            <w:pPr>
              <w:spacing w:before="30" w:after="30"/>
              <w:ind w:left="1452" w:right="-108" w:hanging="1560"/>
              <w:jc w:val="center"/>
              <w:rPr>
                <w:rFonts w:ascii="Times New Roman" w:eastAsia="Times New Roman" w:hAnsi="Times New Roman" w:cs="Times New Roman"/>
                <w:sz w:val="26"/>
                <w:szCs w:val="26"/>
                <w:lang w:eastAsia="ru-RU"/>
              </w:rPr>
            </w:pPr>
            <w:r w:rsidRPr="009D4E49">
              <w:rPr>
                <w:rFonts w:ascii="Times New Roman" w:eastAsia="Times New Roman" w:hAnsi="Times New Roman" w:cs="Times New Roman"/>
                <w:sz w:val="26"/>
                <w:szCs w:val="26"/>
                <w:lang w:eastAsia="ru-RU"/>
              </w:rPr>
              <w:t>ДОШКОЛЬНОГО ОБРАЗОВАТЕЛЬНОГО УЧРЕЖДЕНИЯ «ДЕТСКИЙ САД №7»</w:t>
            </w:r>
          </w:p>
          <w:p w:rsidR="00334E1C" w:rsidRPr="009D4E49" w:rsidRDefault="00334E1C" w:rsidP="00576D03">
            <w:pPr>
              <w:spacing w:before="30" w:after="30"/>
              <w:ind w:left="1452" w:right="-108" w:hanging="1560"/>
              <w:rPr>
                <w:rFonts w:ascii="Times New Roman" w:eastAsia="Times New Roman" w:hAnsi="Times New Roman" w:cs="Times New Roman"/>
                <w:sz w:val="26"/>
                <w:szCs w:val="26"/>
                <w:lang w:eastAsia="ru-RU"/>
              </w:rPr>
            </w:pPr>
            <w:r w:rsidRPr="009D4E49">
              <w:rPr>
                <w:rFonts w:ascii="Times New Roman" w:eastAsia="Times New Roman" w:hAnsi="Times New Roman" w:cs="Times New Roman"/>
                <w:sz w:val="26"/>
                <w:szCs w:val="26"/>
                <w:lang w:eastAsia="ru-RU"/>
              </w:rPr>
              <w:t xml:space="preserve">                                             </w:t>
            </w:r>
            <w:proofErr w:type="spellStart"/>
            <w:r w:rsidRPr="009D4E49">
              <w:rPr>
                <w:rFonts w:ascii="Times New Roman" w:eastAsia="Times New Roman" w:hAnsi="Times New Roman" w:cs="Times New Roman"/>
                <w:sz w:val="26"/>
                <w:szCs w:val="26"/>
                <w:lang w:eastAsia="ru-RU"/>
              </w:rPr>
              <w:t>г</w:t>
            </w:r>
            <w:proofErr w:type="gramStart"/>
            <w:r w:rsidRPr="009D4E49">
              <w:rPr>
                <w:rFonts w:ascii="Times New Roman" w:eastAsia="Times New Roman" w:hAnsi="Times New Roman" w:cs="Times New Roman"/>
                <w:sz w:val="26"/>
                <w:szCs w:val="26"/>
                <w:lang w:eastAsia="ru-RU"/>
              </w:rPr>
              <w:t>.А</w:t>
            </w:r>
            <w:proofErr w:type="gramEnd"/>
            <w:r w:rsidRPr="009D4E49">
              <w:rPr>
                <w:rFonts w:ascii="Times New Roman" w:eastAsia="Times New Roman" w:hAnsi="Times New Roman" w:cs="Times New Roman"/>
                <w:sz w:val="26"/>
                <w:szCs w:val="26"/>
                <w:lang w:eastAsia="ru-RU"/>
              </w:rPr>
              <w:t>ЛАГИРА</w:t>
            </w:r>
            <w:proofErr w:type="spellEnd"/>
            <w:r w:rsidRPr="009D4E49">
              <w:rPr>
                <w:rFonts w:ascii="Times New Roman" w:eastAsia="Times New Roman" w:hAnsi="Times New Roman" w:cs="Times New Roman"/>
                <w:sz w:val="26"/>
                <w:szCs w:val="26"/>
                <w:lang w:eastAsia="ru-RU"/>
              </w:rPr>
              <w:t xml:space="preserve"> (ДЕТСКИЙ САД №6)</w:t>
            </w:r>
          </w:p>
        </w:tc>
        <w:tc>
          <w:tcPr>
            <w:tcW w:w="9495" w:type="dxa"/>
            <w:hideMark/>
          </w:tcPr>
          <w:p w:rsidR="00334E1C" w:rsidRPr="009D4E49" w:rsidRDefault="00334E1C" w:rsidP="00576D03">
            <w:pPr>
              <w:spacing w:after="120"/>
              <w:ind w:left="1452" w:right="-108" w:hanging="1560"/>
              <w:jc w:val="center"/>
              <w:rPr>
                <w:rFonts w:ascii="Times New Roman" w:eastAsia="Times New Roman" w:hAnsi="Times New Roman" w:cs="Times New Roman"/>
                <w:b/>
                <w:sz w:val="27"/>
                <w:szCs w:val="27"/>
                <w:lang w:eastAsia="ru-RU"/>
              </w:rPr>
            </w:pPr>
            <w:r w:rsidRPr="009D4E49">
              <w:rPr>
                <w:rFonts w:ascii="Times New Roman" w:eastAsia="Times New Roman" w:hAnsi="Times New Roman" w:cs="Times New Roman"/>
                <w:b/>
                <w:sz w:val="27"/>
                <w:szCs w:val="27"/>
                <w:lang w:eastAsia="ru-RU"/>
              </w:rPr>
              <w:t>БАРДЗЫРД</w:t>
            </w:r>
          </w:p>
          <w:p w:rsidR="00334E1C" w:rsidRPr="009D4E49" w:rsidRDefault="00334E1C" w:rsidP="00576D03">
            <w:pPr>
              <w:spacing w:after="120"/>
              <w:ind w:left="1452" w:right="-108" w:hanging="1560"/>
              <w:jc w:val="center"/>
              <w:rPr>
                <w:rFonts w:ascii="Times New Roman" w:eastAsia="Times New Roman" w:hAnsi="Times New Roman" w:cs="Times New Roman"/>
                <w:b/>
                <w:sz w:val="27"/>
                <w:szCs w:val="27"/>
                <w:lang w:eastAsia="ru-RU"/>
              </w:rPr>
            </w:pPr>
            <w:r w:rsidRPr="009D4E49">
              <w:rPr>
                <w:rFonts w:ascii="Times New Roman" w:eastAsia="Times New Roman" w:hAnsi="Times New Roman" w:cs="Times New Roman"/>
                <w:b/>
                <w:sz w:val="27"/>
                <w:szCs w:val="27"/>
                <w:lang w:eastAsia="ru-RU"/>
              </w:rPr>
              <w:t>_______________________________</w:t>
            </w:r>
          </w:p>
        </w:tc>
      </w:tr>
    </w:tbl>
    <w:p w:rsidR="00334E1C" w:rsidRPr="009D4E49" w:rsidRDefault="00334E1C" w:rsidP="00334E1C">
      <w:pPr>
        <w:spacing w:after="120"/>
        <w:jc w:val="center"/>
        <w:rPr>
          <w:rFonts w:ascii="Times New Roman" w:eastAsia="Times New Roman" w:hAnsi="Times New Roman" w:cs="Times New Roman"/>
          <w:bCs/>
          <w:sz w:val="27"/>
          <w:szCs w:val="27"/>
          <w:lang w:eastAsia="ru-RU"/>
        </w:rPr>
      </w:pPr>
    </w:p>
    <w:p w:rsidR="00334E1C" w:rsidRPr="009D4E49" w:rsidRDefault="00334E1C" w:rsidP="00334E1C">
      <w:pPr>
        <w:spacing w:after="0"/>
        <w:rPr>
          <w:rFonts w:ascii="Times New Roman" w:eastAsia="Times New Roman" w:hAnsi="Times New Roman" w:cs="Times New Roman"/>
          <w:b/>
          <w:sz w:val="27"/>
          <w:szCs w:val="27"/>
          <w:lang w:eastAsia="ru-RU"/>
        </w:rPr>
      </w:pPr>
      <w:r w:rsidRPr="009D4E49">
        <w:rPr>
          <w:rFonts w:ascii="Times New Roman" w:eastAsia="Times New Roman" w:hAnsi="Times New Roman" w:cs="Times New Roman"/>
          <w:bCs/>
          <w:sz w:val="27"/>
          <w:szCs w:val="27"/>
          <w:lang w:eastAsia="ru-RU"/>
        </w:rPr>
        <w:t xml:space="preserve">                                                              </w:t>
      </w:r>
      <w:proofErr w:type="gramStart"/>
      <w:r w:rsidRPr="009D4E49">
        <w:rPr>
          <w:rFonts w:ascii="Times New Roman" w:eastAsia="Times New Roman" w:hAnsi="Times New Roman" w:cs="Times New Roman"/>
          <w:b/>
          <w:sz w:val="27"/>
          <w:szCs w:val="27"/>
          <w:lang w:eastAsia="ru-RU"/>
        </w:rPr>
        <w:t>П</w:t>
      </w:r>
      <w:proofErr w:type="gramEnd"/>
      <w:r w:rsidRPr="009D4E49">
        <w:rPr>
          <w:rFonts w:ascii="Times New Roman" w:eastAsia="Times New Roman" w:hAnsi="Times New Roman" w:cs="Times New Roman"/>
          <w:b/>
          <w:sz w:val="27"/>
          <w:szCs w:val="27"/>
          <w:lang w:eastAsia="ru-RU"/>
        </w:rPr>
        <w:t xml:space="preserve"> Р И К А З</w:t>
      </w:r>
    </w:p>
    <w:p w:rsidR="00334E1C" w:rsidRPr="009D4E49" w:rsidRDefault="00334E1C" w:rsidP="00733CD5">
      <w:pPr>
        <w:spacing w:after="0" w:line="240" w:lineRule="auto"/>
        <w:outlineLvl w:val="0"/>
        <w:rPr>
          <w:rFonts w:ascii="Times New Roman" w:eastAsia="Times New Roman" w:hAnsi="Times New Roman" w:cs="Times New Roman"/>
          <w:sz w:val="28"/>
          <w:szCs w:val="28"/>
          <w:lang w:eastAsia="ru-RU"/>
        </w:rPr>
      </w:pPr>
    </w:p>
    <w:p w:rsidR="00733CD5" w:rsidRDefault="00334E1C" w:rsidP="00334E1C">
      <w:pPr>
        <w:spacing w:after="0" w:line="240" w:lineRule="auto"/>
        <w:rPr>
          <w:rFonts w:ascii="Times New Roman" w:eastAsia="Times New Roman" w:hAnsi="Times New Roman" w:cs="Times New Roman"/>
          <w:sz w:val="28"/>
          <w:szCs w:val="20"/>
          <w:lang w:eastAsia="ru-RU"/>
        </w:rPr>
      </w:pPr>
      <w:r w:rsidRPr="009D4E49">
        <w:rPr>
          <w:rFonts w:ascii="Times New Roman" w:eastAsia="Times New Roman" w:hAnsi="Times New Roman" w:cs="Times New Roman"/>
          <w:sz w:val="28"/>
          <w:szCs w:val="20"/>
          <w:lang w:eastAsia="ru-RU"/>
        </w:rPr>
        <w:t xml:space="preserve">       от: 2</w:t>
      </w:r>
      <w:r>
        <w:rPr>
          <w:rFonts w:ascii="Times New Roman" w:eastAsia="Times New Roman" w:hAnsi="Times New Roman" w:cs="Times New Roman"/>
          <w:sz w:val="28"/>
          <w:szCs w:val="20"/>
          <w:lang w:eastAsia="ru-RU"/>
        </w:rPr>
        <w:t>8.02.2022</w:t>
      </w:r>
      <w:r w:rsidRPr="009D4E49">
        <w:rPr>
          <w:rFonts w:ascii="Times New Roman" w:eastAsia="Times New Roman" w:hAnsi="Times New Roman" w:cs="Times New Roman"/>
          <w:sz w:val="28"/>
          <w:szCs w:val="20"/>
          <w:lang w:eastAsia="ru-RU"/>
        </w:rPr>
        <w:t xml:space="preserve"> года</w:t>
      </w:r>
      <w:r w:rsidRPr="009D4E49">
        <w:rPr>
          <w:rFonts w:ascii="Times New Roman" w:eastAsia="Times New Roman" w:hAnsi="Times New Roman" w:cs="Times New Roman"/>
          <w:sz w:val="28"/>
          <w:szCs w:val="28"/>
          <w:lang w:eastAsia="ru-RU"/>
        </w:rPr>
        <w:t xml:space="preserve">                                        </w:t>
      </w:r>
      <w:r w:rsidRPr="009D4E49">
        <w:rPr>
          <w:rFonts w:ascii="Times New Roman" w:eastAsia="Times New Roman" w:hAnsi="Times New Roman" w:cs="Times New Roman"/>
          <w:sz w:val="28"/>
          <w:szCs w:val="20"/>
          <w:lang w:eastAsia="ru-RU"/>
        </w:rPr>
        <w:t xml:space="preserve">                            </w:t>
      </w:r>
      <w:r w:rsidRPr="009D4E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15</w:t>
      </w:r>
      <w:r w:rsidRPr="009D4E49">
        <w:rPr>
          <w:rFonts w:ascii="Times New Roman" w:eastAsia="Times New Roman" w:hAnsi="Times New Roman" w:cs="Times New Roman"/>
          <w:sz w:val="28"/>
          <w:szCs w:val="20"/>
          <w:lang w:eastAsia="ru-RU"/>
        </w:rPr>
        <w:tab/>
      </w:r>
    </w:p>
    <w:p w:rsidR="00733CD5" w:rsidRDefault="00733CD5" w:rsidP="00334E1C">
      <w:pPr>
        <w:spacing w:after="0" w:line="240" w:lineRule="auto"/>
        <w:rPr>
          <w:rFonts w:ascii="Times New Roman" w:eastAsia="Times New Roman" w:hAnsi="Times New Roman" w:cs="Times New Roman"/>
          <w:sz w:val="28"/>
          <w:szCs w:val="20"/>
          <w:lang w:eastAsia="ru-RU"/>
        </w:rPr>
      </w:pPr>
    </w:p>
    <w:p w:rsidR="00334E1C" w:rsidRPr="009D4E49" w:rsidRDefault="00733CD5" w:rsidP="00334E1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г</w:t>
      </w:r>
      <w:proofErr w:type="gramStart"/>
      <w:r>
        <w:rPr>
          <w:rFonts w:ascii="Times New Roman" w:eastAsia="Times New Roman" w:hAnsi="Times New Roman" w:cs="Times New Roman"/>
          <w:sz w:val="28"/>
          <w:szCs w:val="20"/>
          <w:lang w:eastAsia="ru-RU"/>
        </w:rPr>
        <w:t>.А</w:t>
      </w:r>
      <w:proofErr w:type="gramEnd"/>
      <w:r>
        <w:rPr>
          <w:rFonts w:ascii="Times New Roman" w:eastAsia="Times New Roman" w:hAnsi="Times New Roman" w:cs="Times New Roman"/>
          <w:sz w:val="28"/>
          <w:szCs w:val="20"/>
          <w:lang w:eastAsia="ru-RU"/>
        </w:rPr>
        <w:t>лагир</w:t>
      </w:r>
      <w:proofErr w:type="spellEnd"/>
      <w:r w:rsidR="00334E1C" w:rsidRPr="009D4E49">
        <w:rPr>
          <w:rFonts w:ascii="Times New Roman" w:eastAsia="Times New Roman" w:hAnsi="Times New Roman" w:cs="Times New Roman"/>
          <w:sz w:val="32"/>
          <w:szCs w:val="20"/>
          <w:lang w:eastAsia="ru-RU"/>
        </w:rPr>
        <w:t xml:space="preserve"> </w:t>
      </w:r>
    </w:p>
    <w:p w:rsidR="00334E1C" w:rsidRPr="009D4E49" w:rsidRDefault="00334E1C" w:rsidP="00334E1C">
      <w:pPr>
        <w:spacing w:after="0" w:line="240" w:lineRule="auto"/>
        <w:rPr>
          <w:rFonts w:ascii="Times New Roman" w:eastAsia="Times New Roman" w:hAnsi="Times New Roman" w:cs="Times New Roman"/>
          <w:sz w:val="28"/>
          <w:szCs w:val="28"/>
          <w:lang w:eastAsia="ru-RU"/>
        </w:rPr>
      </w:pPr>
    </w:p>
    <w:p w:rsidR="00334E1C" w:rsidRPr="009D4E49" w:rsidRDefault="00334E1C" w:rsidP="00334E1C">
      <w:pPr>
        <w:spacing w:after="0" w:line="240" w:lineRule="auto"/>
        <w:rPr>
          <w:rFonts w:ascii="Times New Roman" w:eastAsia="Times New Roman" w:hAnsi="Times New Roman" w:cs="Times New Roman"/>
          <w:b/>
          <w:sz w:val="28"/>
          <w:szCs w:val="28"/>
          <w:lang w:eastAsia="ru-RU"/>
        </w:rPr>
      </w:pPr>
      <w:r w:rsidRPr="009D4E49">
        <w:rPr>
          <w:rFonts w:ascii="Times New Roman" w:eastAsia="Times New Roman" w:hAnsi="Times New Roman" w:cs="Times New Roman"/>
          <w:sz w:val="28"/>
          <w:szCs w:val="28"/>
          <w:lang w:eastAsia="ru-RU"/>
        </w:rPr>
        <w:t xml:space="preserve">       </w:t>
      </w:r>
      <w:r w:rsidRPr="009D4E49">
        <w:rPr>
          <w:rFonts w:ascii="Times New Roman" w:eastAsia="Times New Roman" w:hAnsi="Times New Roman" w:cs="Times New Roman"/>
          <w:b/>
          <w:sz w:val="28"/>
          <w:szCs w:val="28"/>
          <w:lang w:eastAsia="ru-RU"/>
        </w:rPr>
        <w:t xml:space="preserve">О  проведении  </w:t>
      </w:r>
      <w:proofErr w:type="spellStart"/>
      <w:r w:rsidRPr="009D4E49">
        <w:rPr>
          <w:rFonts w:ascii="Times New Roman" w:eastAsia="Times New Roman" w:hAnsi="Times New Roman" w:cs="Times New Roman"/>
          <w:b/>
          <w:sz w:val="28"/>
          <w:szCs w:val="28"/>
          <w:lang w:eastAsia="ru-RU"/>
        </w:rPr>
        <w:t>самообследования</w:t>
      </w:r>
      <w:proofErr w:type="spellEnd"/>
      <w:r w:rsidRPr="009D4E49">
        <w:rPr>
          <w:rFonts w:ascii="Times New Roman" w:eastAsia="Times New Roman" w:hAnsi="Times New Roman" w:cs="Times New Roman"/>
          <w:b/>
          <w:sz w:val="28"/>
          <w:szCs w:val="28"/>
          <w:lang w:eastAsia="ru-RU"/>
        </w:rPr>
        <w:t xml:space="preserve">  образовательной  организации</w:t>
      </w:r>
    </w:p>
    <w:p w:rsidR="00334E1C" w:rsidRPr="009D4E49" w:rsidRDefault="00334E1C" w:rsidP="00334E1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 итогам 2021</w:t>
      </w:r>
      <w:r w:rsidRPr="009D4E49">
        <w:rPr>
          <w:rFonts w:ascii="Times New Roman" w:eastAsia="Times New Roman" w:hAnsi="Times New Roman" w:cs="Times New Roman"/>
          <w:b/>
          <w:sz w:val="28"/>
          <w:szCs w:val="28"/>
          <w:lang w:eastAsia="ru-RU"/>
        </w:rPr>
        <w:t xml:space="preserve"> года.                </w:t>
      </w:r>
    </w:p>
    <w:p w:rsidR="00334E1C" w:rsidRPr="009D4E49" w:rsidRDefault="00334E1C" w:rsidP="00334E1C">
      <w:pPr>
        <w:spacing w:after="0" w:line="240" w:lineRule="auto"/>
        <w:rPr>
          <w:rFonts w:ascii="Times New Roman" w:eastAsia="Times New Roman" w:hAnsi="Times New Roman" w:cs="Times New Roman"/>
          <w:b/>
          <w:sz w:val="28"/>
          <w:szCs w:val="28"/>
          <w:lang w:eastAsia="ru-RU"/>
        </w:rPr>
      </w:pPr>
    </w:p>
    <w:p w:rsidR="00334E1C" w:rsidRPr="009D4E49" w:rsidRDefault="00334E1C" w:rsidP="00334E1C">
      <w:pPr>
        <w:spacing w:after="0" w:line="240" w:lineRule="auto"/>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w:t>
      </w:r>
      <w:proofErr w:type="gramStart"/>
      <w:r w:rsidRPr="009D4E49">
        <w:rPr>
          <w:rFonts w:ascii="Times New Roman" w:eastAsia="Times New Roman" w:hAnsi="Times New Roman" w:cs="Times New Roman"/>
          <w:sz w:val="28"/>
          <w:szCs w:val="28"/>
          <w:lang w:eastAsia="ru-RU"/>
        </w:rPr>
        <w:t xml:space="preserve">В соответствии с пунктом 3 части 2 статьи 29 Федерального закона от 29 декабря 2012 года №373-ФЗ «Об образовании в Российской Федерации»      в целях реализации  приказа Министерства образования и науки Российской Федерации от 14.06.2013г №462 «Об утверждении порядка проведения </w:t>
      </w:r>
      <w:proofErr w:type="spellStart"/>
      <w:r w:rsidRPr="009D4E49">
        <w:rPr>
          <w:rFonts w:ascii="Times New Roman" w:eastAsia="Times New Roman" w:hAnsi="Times New Roman" w:cs="Times New Roman"/>
          <w:sz w:val="28"/>
          <w:szCs w:val="28"/>
          <w:lang w:eastAsia="ru-RU"/>
        </w:rPr>
        <w:t>самообследования</w:t>
      </w:r>
      <w:proofErr w:type="spellEnd"/>
      <w:r w:rsidRPr="009D4E49">
        <w:rPr>
          <w:rFonts w:ascii="Times New Roman" w:eastAsia="Times New Roman" w:hAnsi="Times New Roman" w:cs="Times New Roman"/>
          <w:sz w:val="28"/>
          <w:szCs w:val="28"/>
          <w:lang w:eastAsia="ru-RU"/>
        </w:rPr>
        <w:t xml:space="preserve"> образовательной организацией», проекта  приказа </w:t>
      </w:r>
      <w:proofErr w:type="spellStart"/>
      <w:r w:rsidRPr="009D4E49">
        <w:rPr>
          <w:rFonts w:ascii="Times New Roman" w:eastAsia="Times New Roman" w:hAnsi="Times New Roman" w:cs="Times New Roman"/>
          <w:sz w:val="28"/>
          <w:szCs w:val="28"/>
          <w:lang w:eastAsia="ru-RU"/>
        </w:rPr>
        <w:t>Минобрнауки</w:t>
      </w:r>
      <w:proofErr w:type="spellEnd"/>
      <w:r w:rsidRPr="009D4E49">
        <w:rPr>
          <w:rFonts w:ascii="Times New Roman" w:eastAsia="Times New Roman" w:hAnsi="Times New Roman" w:cs="Times New Roman"/>
          <w:sz w:val="28"/>
          <w:szCs w:val="28"/>
          <w:lang w:eastAsia="ru-RU"/>
        </w:rPr>
        <w:t xml:space="preserve"> России «Об утверждении показателей деятельности образовательной организации, подлежащей </w:t>
      </w:r>
      <w:proofErr w:type="spellStart"/>
      <w:r w:rsidRPr="009D4E49">
        <w:rPr>
          <w:rFonts w:ascii="Times New Roman" w:eastAsia="Times New Roman" w:hAnsi="Times New Roman" w:cs="Times New Roman"/>
          <w:sz w:val="28"/>
          <w:szCs w:val="28"/>
          <w:lang w:eastAsia="ru-RU"/>
        </w:rPr>
        <w:t>самообследованию</w:t>
      </w:r>
      <w:proofErr w:type="spellEnd"/>
      <w:r w:rsidRPr="009D4E49">
        <w:rPr>
          <w:rFonts w:ascii="Times New Roman" w:eastAsia="Times New Roman" w:hAnsi="Times New Roman" w:cs="Times New Roman"/>
          <w:sz w:val="28"/>
          <w:szCs w:val="28"/>
          <w:lang w:eastAsia="ru-RU"/>
        </w:rPr>
        <w:t xml:space="preserve">».  </w:t>
      </w:r>
      <w:proofErr w:type="gramEnd"/>
    </w:p>
    <w:p w:rsidR="00334E1C" w:rsidRPr="009D4E49" w:rsidRDefault="00334E1C" w:rsidP="00334E1C">
      <w:pPr>
        <w:spacing w:after="0" w:line="240" w:lineRule="auto"/>
        <w:rPr>
          <w:rFonts w:ascii="Times New Roman" w:eastAsia="Times New Roman" w:hAnsi="Times New Roman" w:cs="Times New Roman"/>
          <w:sz w:val="28"/>
          <w:szCs w:val="28"/>
          <w:lang w:eastAsia="ru-RU"/>
        </w:rPr>
      </w:pPr>
    </w:p>
    <w:p w:rsidR="00334E1C" w:rsidRPr="00733CD5" w:rsidRDefault="00334E1C" w:rsidP="00334E1C">
      <w:pPr>
        <w:spacing w:after="0" w:line="240" w:lineRule="auto"/>
        <w:jc w:val="center"/>
        <w:rPr>
          <w:rFonts w:ascii="Times New Roman" w:eastAsia="Times New Roman" w:hAnsi="Times New Roman" w:cs="Times New Roman"/>
          <w:b/>
          <w:sz w:val="28"/>
          <w:szCs w:val="28"/>
          <w:lang w:eastAsia="ru-RU"/>
        </w:rPr>
      </w:pPr>
      <w:r w:rsidRPr="00733CD5">
        <w:rPr>
          <w:rFonts w:ascii="Times New Roman" w:eastAsia="Times New Roman" w:hAnsi="Times New Roman" w:cs="Times New Roman"/>
          <w:b/>
          <w:sz w:val="28"/>
          <w:szCs w:val="28"/>
          <w:lang w:eastAsia="ru-RU"/>
        </w:rPr>
        <w:t>ПРИКАЗЫВАЮ:</w:t>
      </w:r>
    </w:p>
    <w:p w:rsidR="00733CD5" w:rsidRPr="009D4E49" w:rsidRDefault="00733CD5" w:rsidP="00334E1C">
      <w:pPr>
        <w:spacing w:after="0" w:line="240" w:lineRule="auto"/>
        <w:jc w:val="center"/>
        <w:rPr>
          <w:rFonts w:ascii="Times New Roman" w:eastAsia="Times New Roman" w:hAnsi="Times New Roman" w:cs="Times New Roman"/>
          <w:sz w:val="28"/>
          <w:szCs w:val="28"/>
          <w:lang w:eastAsia="ru-RU"/>
        </w:rPr>
      </w:pPr>
    </w:p>
    <w:p w:rsidR="00334E1C" w:rsidRPr="009D4E49" w:rsidRDefault="00334E1C" w:rsidP="00334E1C">
      <w:pPr>
        <w:spacing w:after="0" w:line="240" w:lineRule="auto"/>
        <w:jc w:val="both"/>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1.Для проведения  </w:t>
      </w:r>
      <w:proofErr w:type="spellStart"/>
      <w:r w:rsidRPr="009D4E49">
        <w:rPr>
          <w:rFonts w:ascii="Times New Roman" w:eastAsia="Times New Roman" w:hAnsi="Times New Roman" w:cs="Times New Roman"/>
          <w:sz w:val="28"/>
          <w:szCs w:val="28"/>
          <w:lang w:eastAsia="ru-RU"/>
        </w:rPr>
        <w:t>самообследования</w:t>
      </w:r>
      <w:proofErr w:type="spellEnd"/>
      <w:r w:rsidRPr="009D4E49">
        <w:rPr>
          <w:rFonts w:ascii="Times New Roman" w:eastAsia="Times New Roman" w:hAnsi="Times New Roman" w:cs="Times New Roman"/>
          <w:sz w:val="28"/>
          <w:szCs w:val="28"/>
          <w:lang w:eastAsia="ru-RU"/>
        </w:rPr>
        <w:t xml:space="preserve"> и подготовки отчета по его итогам утвердить комиссию в составе 5 человек  (приложение № 1).</w:t>
      </w:r>
    </w:p>
    <w:p w:rsidR="00334E1C" w:rsidRPr="009D4E49" w:rsidRDefault="00334E1C" w:rsidP="00334E1C">
      <w:pPr>
        <w:spacing w:after="0" w:line="240" w:lineRule="auto"/>
        <w:jc w:val="both"/>
        <w:rPr>
          <w:rFonts w:ascii="Times New Roman" w:eastAsia="Times New Roman" w:hAnsi="Times New Roman" w:cs="Times New Roman"/>
          <w:sz w:val="28"/>
          <w:szCs w:val="28"/>
          <w:lang w:eastAsia="ru-RU"/>
        </w:rPr>
      </w:pPr>
    </w:p>
    <w:p w:rsidR="00334E1C" w:rsidRPr="009D4E49" w:rsidRDefault="00334E1C" w:rsidP="00334E1C">
      <w:pPr>
        <w:spacing w:after="0" w:line="240" w:lineRule="auto"/>
        <w:jc w:val="both"/>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2.Утвердить график проведения </w:t>
      </w:r>
      <w:proofErr w:type="spellStart"/>
      <w:r w:rsidRPr="009D4E49">
        <w:rPr>
          <w:rFonts w:ascii="Times New Roman" w:eastAsia="Times New Roman" w:hAnsi="Times New Roman" w:cs="Times New Roman"/>
          <w:sz w:val="28"/>
          <w:szCs w:val="28"/>
          <w:lang w:eastAsia="ru-RU"/>
        </w:rPr>
        <w:t>самообследования</w:t>
      </w:r>
      <w:proofErr w:type="spellEnd"/>
      <w:r w:rsidRPr="009D4E49">
        <w:rPr>
          <w:rFonts w:ascii="Times New Roman" w:eastAsia="Times New Roman" w:hAnsi="Times New Roman" w:cs="Times New Roman"/>
          <w:sz w:val="28"/>
          <w:szCs w:val="28"/>
          <w:lang w:eastAsia="ru-RU"/>
        </w:rPr>
        <w:t xml:space="preserve"> (приложение №2).</w:t>
      </w:r>
    </w:p>
    <w:p w:rsidR="00334E1C" w:rsidRPr="009D4E49" w:rsidRDefault="00334E1C" w:rsidP="00334E1C">
      <w:pPr>
        <w:spacing w:after="0" w:line="240" w:lineRule="auto"/>
        <w:jc w:val="both"/>
        <w:rPr>
          <w:rFonts w:ascii="Times New Roman" w:eastAsia="Times New Roman" w:hAnsi="Times New Roman" w:cs="Times New Roman"/>
          <w:sz w:val="28"/>
          <w:szCs w:val="28"/>
          <w:lang w:eastAsia="ru-RU"/>
        </w:rPr>
      </w:pPr>
    </w:p>
    <w:p w:rsidR="00334E1C" w:rsidRPr="009D4E49" w:rsidRDefault="00334E1C" w:rsidP="00334E1C">
      <w:pPr>
        <w:spacing w:after="0" w:line="240" w:lineRule="auto"/>
        <w:jc w:val="both"/>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3. Рассмотреть  отчет о результатах </w:t>
      </w:r>
      <w:proofErr w:type="spellStart"/>
      <w:r w:rsidRPr="009D4E49">
        <w:rPr>
          <w:rFonts w:ascii="Times New Roman" w:eastAsia="Times New Roman" w:hAnsi="Times New Roman" w:cs="Times New Roman"/>
          <w:sz w:val="28"/>
          <w:szCs w:val="28"/>
          <w:lang w:eastAsia="ru-RU"/>
        </w:rPr>
        <w:t>самообследования</w:t>
      </w:r>
      <w:proofErr w:type="spellEnd"/>
      <w:r w:rsidRPr="009D4E49">
        <w:rPr>
          <w:rFonts w:ascii="Times New Roman" w:eastAsia="Times New Roman" w:hAnsi="Times New Roman" w:cs="Times New Roman"/>
          <w:sz w:val="28"/>
          <w:szCs w:val="28"/>
          <w:lang w:eastAsia="ru-RU"/>
        </w:rPr>
        <w:t xml:space="preserve"> на педагогическом совете в срок до </w:t>
      </w:r>
      <w:r>
        <w:rPr>
          <w:rFonts w:ascii="Times New Roman" w:eastAsia="Times New Roman" w:hAnsi="Times New Roman" w:cs="Times New Roman"/>
          <w:sz w:val="28"/>
          <w:szCs w:val="28"/>
          <w:lang w:eastAsia="ru-RU"/>
        </w:rPr>
        <w:t>13.04.2022</w:t>
      </w:r>
      <w:r w:rsidRPr="009D4E49">
        <w:rPr>
          <w:rFonts w:ascii="Times New Roman" w:eastAsia="Times New Roman" w:hAnsi="Times New Roman" w:cs="Times New Roman"/>
          <w:sz w:val="28"/>
          <w:szCs w:val="28"/>
          <w:lang w:eastAsia="ru-RU"/>
        </w:rPr>
        <w:t>г.</w:t>
      </w:r>
    </w:p>
    <w:p w:rsidR="00334E1C" w:rsidRPr="009D4E49" w:rsidRDefault="00334E1C" w:rsidP="00334E1C">
      <w:pPr>
        <w:spacing w:after="0" w:line="240" w:lineRule="auto"/>
        <w:jc w:val="both"/>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Ответственный: старший воспитатель </w:t>
      </w:r>
      <w:proofErr w:type="spellStart"/>
      <w:r w:rsidRPr="009D4E49">
        <w:rPr>
          <w:rFonts w:ascii="Times New Roman" w:eastAsia="Times New Roman" w:hAnsi="Times New Roman" w:cs="Times New Roman"/>
          <w:sz w:val="28"/>
          <w:szCs w:val="28"/>
          <w:lang w:eastAsia="ru-RU"/>
        </w:rPr>
        <w:t>Агнаева</w:t>
      </w:r>
      <w:proofErr w:type="spellEnd"/>
      <w:r w:rsidRPr="009D4E49">
        <w:rPr>
          <w:rFonts w:ascii="Times New Roman" w:eastAsia="Times New Roman" w:hAnsi="Times New Roman" w:cs="Times New Roman"/>
          <w:sz w:val="28"/>
          <w:szCs w:val="28"/>
          <w:lang w:eastAsia="ru-RU"/>
        </w:rPr>
        <w:t xml:space="preserve"> М.А.</w:t>
      </w:r>
    </w:p>
    <w:p w:rsidR="00334E1C" w:rsidRPr="009D4E49" w:rsidRDefault="00334E1C" w:rsidP="00334E1C">
      <w:pPr>
        <w:spacing w:after="0" w:line="240" w:lineRule="auto"/>
        <w:jc w:val="both"/>
        <w:rPr>
          <w:rFonts w:ascii="Times New Roman" w:eastAsia="Times New Roman" w:hAnsi="Times New Roman" w:cs="Times New Roman"/>
          <w:sz w:val="28"/>
          <w:szCs w:val="28"/>
          <w:lang w:eastAsia="ru-RU"/>
        </w:rPr>
      </w:pPr>
    </w:p>
    <w:p w:rsidR="00334E1C" w:rsidRPr="009D4E49" w:rsidRDefault="00334E1C" w:rsidP="00334E1C">
      <w:pPr>
        <w:spacing w:after="0" w:line="240" w:lineRule="auto"/>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4.Разместить отчет  о результате  </w:t>
      </w:r>
      <w:proofErr w:type="spellStart"/>
      <w:r w:rsidRPr="009D4E49">
        <w:rPr>
          <w:rFonts w:ascii="Times New Roman" w:eastAsia="Times New Roman" w:hAnsi="Times New Roman" w:cs="Times New Roman"/>
          <w:sz w:val="28"/>
          <w:szCs w:val="28"/>
          <w:lang w:eastAsia="ru-RU"/>
        </w:rPr>
        <w:t>самообследования</w:t>
      </w:r>
      <w:proofErr w:type="spellEnd"/>
      <w:r w:rsidRPr="009D4E49">
        <w:rPr>
          <w:rFonts w:ascii="Times New Roman" w:eastAsia="Times New Roman" w:hAnsi="Times New Roman" w:cs="Times New Roman"/>
          <w:sz w:val="28"/>
          <w:szCs w:val="28"/>
          <w:lang w:eastAsia="ru-RU"/>
        </w:rPr>
        <w:t xml:space="preserve">   на сайте СП МБДОУ д/с №</w:t>
      </w:r>
      <w:r w:rsidR="00C16B1F">
        <w:rPr>
          <w:rFonts w:ascii="Times New Roman" w:eastAsia="Times New Roman" w:hAnsi="Times New Roman" w:cs="Times New Roman"/>
          <w:sz w:val="28"/>
          <w:szCs w:val="28"/>
          <w:lang w:eastAsia="ru-RU"/>
        </w:rPr>
        <w:t xml:space="preserve">7 </w:t>
      </w:r>
      <w:proofErr w:type="spellStart"/>
      <w:r w:rsidR="00C16B1F">
        <w:rPr>
          <w:rFonts w:ascii="Times New Roman" w:eastAsia="Times New Roman" w:hAnsi="Times New Roman" w:cs="Times New Roman"/>
          <w:sz w:val="28"/>
          <w:szCs w:val="28"/>
          <w:lang w:eastAsia="ru-RU"/>
        </w:rPr>
        <w:t>г</w:t>
      </w:r>
      <w:proofErr w:type="gramStart"/>
      <w:r w:rsidR="00C16B1F">
        <w:rPr>
          <w:rFonts w:ascii="Times New Roman" w:eastAsia="Times New Roman" w:hAnsi="Times New Roman" w:cs="Times New Roman"/>
          <w:sz w:val="28"/>
          <w:szCs w:val="28"/>
          <w:lang w:eastAsia="ru-RU"/>
        </w:rPr>
        <w:t>.А</w:t>
      </w:r>
      <w:proofErr w:type="gramEnd"/>
      <w:r w:rsidR="00C16B1F">
        <w:rPr>
          <w:rFonts w:ascii="Times New Roman" w:eastAsia="Times New Roman" w:hAnsi="Times New Roman" w:cs="Times New Roman"/>
          <w:sz w:val="28"/>
          <w:szCs w:val="28"/>
          <w:lang w:eastAsia="ru-RU"/>
        </w:rPr>
        <w:t>лагира</w:t>
      </w:r>
      <w:proofErr w:type="spellEnd"/>
      <w:r w:rsidR="00C16B1F">
        <w:rPr>
          <w:rFonts w:ascii="Times New Roman" w:eastAsia="Times New Roman" w:hAnsi="Times New Roman" w:cs="Times New Roman"/>
          <w:sz w:val="28"/>
          <w:szCs w:val="28"/>
          <w:lang w:eastAsia="ru-RU"/>
        </w:rPr>
        <w:t xml:space="preserve"> (д/с№6) в срок до 19</w:t>
      </w:r>
      <w:r w:rsidRPr="009D4E49">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.2022</w:t>
      </w:r>
      <w:r w:rsidRPr="009D4E49">
        <w:rPr>
          <w:rFonts w:ascii="Times New Roman" w:eastAsia="Times New Roman" w:hAnsi="Times New Roman" w:cs="Times New Roman"/>
          <w:sz w:val="28"/>
          <w:szCs w:val="28"/>
          <w:lang w:eastAsia="ru-RU"/>
        </w:rPr>
        <w:t>г.</w:t>
      </w:r>
    </w:p>
    <w:p w:rsidR="00334E1C" w:rsidRDefault="00334E1C" w:rsidP="00334E1C">
      <w:pPr>
        <w:spacing w:after="0" w:line="240" w:lineRule="auto"/>
        <w:jc w:val="both"/>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Ответственный: старший воспитатель </w:t>
      </w:r>
      <w:proofErr w:type="spellStart"/>
      <w:r w:rsidRPr="009D4E49">
        <w:rPr>
          <w:rFonts w:ascii="Times New Roman" w:eastAsia="Times New Roman" w:hAnsi="Times New Roman" w:cs="Times New Roman"/>
          <w:sz w:val="28"/>
          <w:szCs w:val="28"/>
          <w:lang w:eastAsia="ru-RU"/>
        </w:rPr>
        <w:t>Агнаева</w:t>
      </w:r>
      <w:proofErr w:type="spellEnd"/>
      <w:r w:rsidRPr="009D4E49">
        <w:rPr>
          <w:rFonts w:ascii="Times New Roman" w:eastAsia="Times New Roman" w:hAnsi="Times New Roman" w:cs="Times New Roman"/>
          <w:sz w:val="28"/>
          <w:szCs w:val="28"/>
          <w:lang w:eastAsia="ru-RU"/>
        </w:rPr>
        <w:t xml:space="preserve"> М.А.</w:t>
      </w:r>
    </w:p>
    <w:p w:rsidR="00334E1C" w:rsidRDefault="00334E1C" w:rsidP="00334E1C">
      <w:pPr>
        <w:spacing w:after="0" w:line="240" w:lineRule="auto"/>
        <w:jc w:val="both"/>
        <w:rPr>
          <w:rFonts w:ascii="Times New Roman" w:eastAsia="Times New Roman" w:hAnsi="Times New Roman" w:cs="Times New Roman"/>
          <w:sz w:val="28"/>
          <w:szCs w:val="28"/>
          <w:lang w:eastAsia="ru-RU"/>
        </w:rPr>
      </w:pPr>
    </w:p>
    <w:p w:rsidR="00334E1C" w:rsidRPr="009D4E49" w:rsidRDefault="00334E1C" w:rsidP="00334E1C">
      <w:pPr>
        <w:spacing w:after="0" w:line="240" w:lineRule="auto"/>
        <w:jc w:val="both"/>
        <w:rPr>
          <w:rFonts w:ascii="Times New Roman" w:eastAsia="Times New Roman" w:hAnsi="Times New Roman" w:cs="Times New Roman"/>
          <w:sz w:val="28"/>
          <w:szCs w:val="28"/>
          <w:lang w:eastAsia="ru-RU"/>
        </w:rPr>
      </w:pPr>
    </w:p>
    <w:p w:rsidR="00334E1C" w:rsidRPr="009D4E49" w:rsidRDefault="00334E1C" w:rsidP="00334E1C">
      <w:pPr>
        <w:spacing w:after="0" w:line="240" w:lineRule="auto"/>
        <w:jc w:val="both"/>
        <w:rPr>
          <w:rFonts w:ascii="Times New Roman" w:eastAsia="Times New Roman" w:hAnsi="Times New Roman" w:cs="Times New Roman"/>
          <w:sz w:val="28"/>
          <w:szCs w:val="28"/>
          <w:lang w:eastAsia="ru-RU"/>
        </w:rPr>
      </w:pPr>
    </w:p>
    <w:p w:rsidR="00334E1C" w:rsidRPr="009D4E49" w:rsidRDefault="006D3ED7" w:rsidP="006D3ED7">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8"/>
          <w:lang w:eastAsia="ru-RU"/>
        </w:rPr>
        <w:lastRenderedPageBreak/>
        <w:drawing>
          <wp:inline distT="0" distB="0" distL="0" distR="0">
            <wp:extent cx="6277646" cy="8639991"/>
            <wp:effectExtent l="0" t="0" r="8890" b="8890"/>
            <wp:docPr id="1" name="Рисунок 1" descr="C:\Users\Admin\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 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77608" cy="8639939"/>
                    </a:xfrm>
                    <a:prstGeom prst="rect">
                      <a:avLst/>
                    </a:prstGeom>
                    <a:noFill/>
                    <a:ln>
                      <a:noFill/>
                    </a:ln>
                  </pic:spPr>
                </pic:pic>
              </a:graphicData>
            </a:graphic>
          </wp:inline>
        </w:drawing>
      </w: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Pr="009D4E49" w:rsidRDefault="009A50F4"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733CD5" w:rsidRDefault="00733CD5" w:rsidP="00334E1C">
      <w:pPr>
        <w:spacing w:after="0" w:line="240" w:lineRule="auto"/>
        <w:rPr>
          <w:rFonts w:ascii="Times New Roman" w:eastAsia="Times New Roman" w:hAnsi="Times New Roman" w:cs="Times New Roman"/>
          <w:sz w:val="20"/>
          <w:szCs w:val="20"/>
          <w:lang w:eastAsia="ru-RU"/>
        </w:rPr>
      </w:pPr>
    </w:p>
    <w:p w:rsidR="00733CD5" w:rsidRDefault="00733CD5"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0"/>
          <w:szCs w:val="20"/>
          <w:lang w:eastAsia="ru-RU"/>
        </w:rPr>
        <w:t xml:space="preserve">                                                                                                                                          </w:t>
      </w:r>
      <w:r w:rsidRPr="009D4E49">
        <w:rPr>
          <w:rFonts w:ascii="Times New Roman" w:eastAsia="Times New Roman" w:hAnsi="Times New Roman" w:cs="Times New Roman"/>
          <w:sz w:val="28"/>
          <w:szCs w:val="28"/>
          <w:lang w:eastAsia="ru-RU"/>
        </w:rPr>
        <w:t>Приложение 1</w:t>
      </w:r>
    </w:p>
    <w:p w:rsidR="00334E1C" w:rsidRPr="009D4E49" w:rsidRDefault="00334E1C" w:rsidP="00334E1C">
      <w:pPr>
        <w:spacing w:after="0" w:line="240" w:lineRule="auto"/>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                                                                             К приказу от: 2</w:t>
      </w:r>
      <w:r>
        <w:rPr>
          <w:rFonts w:ascii="Times New Roman" w:eastAsia="Times New Roman" w:hAnsi="Times New Roman" w:cs="Times New Roman"/>
          <w:sz w:val="28"/>
          <w:szCs w:val="28"/>
          <w:lang w:eastAsia="ru-RU"/>
        </w:rPr>
        <w:t>8</w:t>
      </w:r>
      <w:r w:rsidRPr="009D4E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02.2022г. № 15</w:t>
      </w:r>
    </w:p>
    <w:p w:rsidR="00334E1C" w:rsidRPr="009D4E49" w:rsidRDefault="00334E1C" w:rsidP="00334E1C">
      <w:pPr>
        <w:spacing w:after="0" w:line="240" w:lineRule="auto"/>
        <w:rPr>
          <w:rFonts w:ascii="Times New Roman" w:eastAsia="Times New Roman" w:hAnsi="Times New Roman" w:cs="Times New Roman"/>
          <w:sz w:val="28"/>
          <w:szCs w:val="28"/>
          <w:lang w:eastAsia="ru-RU"/>
        </w:rPr>
      </w:pPr>
    </w:p>
    <w:p w:rsidR="00334E1C" w:rsidRPr="009D4E49" w:rsidRDefault="00334E1C" w:rsidP="00334E1C">
      <w:pPr>
        <w:spacing w:after="0" w:line="240" w:lineRule="auto"/>
        <w:rPr>
          <w:rFonts w:ascii="Times New Roman" w:eastAsia="Times New Roman" w:hAnsi="Times New Roman" w:cs="Times New Roman"/>
          <w:b/>
          <w:sz w:val="28"/>
          <w:szCs w:val="28"/>
          <w:lang w:eastAsia="ru-RU"/>
        </w:rPr>
      </w:pPr>
      <w:r w:rsidRPr="009D4E49">
        <w:rPr>
          <w:rFonts w:ascii="Times New Roman" w:eastAsia="Times New Roman" w:hAnsi="Times New Roman" w:cs="Times New Roman"/>
          <w:b/>
          <w:sz w:val="28"/>
          <w:szCs w:val="28"/>
          <w:lang w:eastAsia="ru-RU"/>
        </w:rPr>
        <w:t xml:space="preserve">                    Состав коми</w:t>
      </w:r>
      <w:r>
        <w:rPr>
          <w:rFonts w:ascii="Times New Roman" w:eastAsia="Times New Roman" w:hAnsi="Times New Roman" w:cs="Times New Roman"/>
          <w:b/>
          <w:sz w:val="28"/>
          <w:szCs w:val="28"/>
          <w:lang w:eastAsia="ru-RU"/>
        </w:rPr>
        <w:t xml:space="preserve">ссии по </w:t>
      </w:r>
      <w:proofErr w:type="spellStart"/>
      <w:r>
        <w:rPr>
          <w:rFonts w:ascii="Times New Roman" w:eastAsia="Times New Roman" w:hAnsi="Times New Roman" w:cs="Times New Roman"/>
          <w:b/>
          <w:sz w:val="28"/>
          <w:szCs w:val="28"/>
          <w:lang w:eastAsia="ru-RU"/>
        </w:rPr>
        <w:t>самообследованию</w:t>
      </w:r>
      <w:proofErr w:type="spellEnd"/>
      <w:r>
        <w:rPr>
          <w:rFonts w:ascii="Times New Roman" w:eastAsia="Times New Roman" w:hAnsi="Times New Roman" w:cs="Times New Roman"/>
          <w:b/>
          <w:sz w:val="28"/>
          <w:szCs w:val="28"/>
          <w:lang w:eastAsia="ru-RU"/>
        </w:rPr>
        <w:t xml:space="preserve"> за 2021</w:t>
      </w:r>
      <w:r w:rsidRPr="009D4E49">
        <w:rPr>
          <w:rFonts w:ascii="Times New Roman" w:eastAsia="Times New Roman" w:hAnsi="Times New Roman" w:cs="Times New Roman"/>
          <w:b/>
          <w:sz w:val="28"/>
          <w:szCs w:val="28"/>
          <w:lang w:eastAsia="ru-RU"/>
        </w:rPr>
        <w:t>г.</w:t>
      </w:r>
    </w:p>
    <w:p w:rsidR="00334E1C" w:rsidRPr="009D4E49" w:rsidRDefault="00334E1C" w:rsidP="00334E1C">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334E1C" w:rsidRPr="009D4E49" w:rsidRDefault="00334E1C" w:rsidP="00334E1C">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        Председатель комиссии:  </w:t>
      </w:r>
      <w:proofErr w:type="spellStart"/>
      <w:r w:rsidRPr="009D4E49">
        <w:rPr>
          <w:rFonts w:ascii="Times New Roman" w:eastAsia="Times New Roman" w:hAnsi="Times New Roman" w:cs="Times New Roman"/>
          <w:sz w:val="28"/>
          <w:szCs w:val="28"/>
          <w:lang w:eastAsia="ru-RU"/>
        </w:rPr>
        <w:t>Марзоева</w:t>
      </w:r>
      <w:proofErr w:type="spellEnd"/>
      <w:r w:rsidRPr="009D4E49">
        <w:rPr>
          <w:rFonts w:ascii="Times New Roman" w:eastAsia="Times New Roman" w:hAnsi="Times New Roman" w:cs="Times New Roman"/>
          <w:sz w:val="28"/>
          <w:szCs w:val="28"/>
          <w:lang w:eastAsia="ru-RU"/>
        </w:rPr>
        <w:t xml:space="preserve"> Альбина Петровна -  заведующий  </w:t>
      </w:r>
    </w:p>
    <w:p w:rsidR="00334E1C" w:rsidRPr="009D4E49" w:rsidRDefault="00334E1C" w:rsidP="00334E1C">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                                                                                              СП МБДОУ д/с№7(д/с№6)</w:t>
      </w:r>
    </w:p>
    <w:p w:rsidR="00334E1C" w:rsidRPr="009D4E49" w:rsidRDefault="00334E1C" w:rsidP="00334E1C">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                                                                                                     </w:t>
      </w:r>
    </w:p>
    <w:p w:rsidR="00334E1C" w:rsidRPr="009D4E49" w:rsidRDefault="00334E1C" w:rsidP="00334E1C">
      <w:pPr>
        <w:autoSpaceDE w:val="0"/>
        <w:autoSpaceDN w:val="0"/>
        <w:adjustRightInd w:val="0"/>
        <w:spacing w:after="0" w:line="240" w:lineRule="auto"/>
        <w:rPr>
          <w:rFonts w:ascii="Times New Roman" w:eastAsia="Times New Roman" w:hAnsi="Times New Roman" w:cs="Times New Roman"/>
          <w:sz w:val="28"/>
          <w:szCs w:val="28"/>
          <w:lang w:eastAsia="ru-RU"/>
        </w:rPr>
      </w:pPr>
    </w:p>
    <w:p w:rsidR="00334E1C" w:rsidRPr="009D4E49" w:rsidRDefault="00334E1C" w:rsidP="00334E1C">
      <w:pPr>
        <w:autoSpaceDE w:val="0"/>
        <w:autoSpaceDN w:val="0"/>
        <w:adjustRightInd w:val="0"/>
        <w:spacing w:after="0" w:line="240" w:lineRule="auto"/>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Члены комиссии:  </w:t>
      </w:r>
      <w:proofErr w:type="spellStart"/>
      <w:r w:rsidRPr="009D4E49">
        <w:rPr>
          <w:rFonts w:ascii="Times New Roman" w:eastAsia="Times New Roman" w:hAnsi="Times New Roman" w:cs="Times New Roman"/>
          <w:sz w:val="28"/>
          <w:szCs w:val="28"/>
          <w:lang w:eastAsia="ru-RU"/>
        </w:rPr>
        <w:t>Агнаева</w:t>
      </w:r>
      <w:proofErr w:type="spellEnd"/>
      <w:r w:rsidRPr="009D4E49">
        <w:rPr>
          <w:rFonts w:ascii="Times New Roman" w:eastAsia="Times New Roman" w:hAnsi="Times New Roman" w:cs="Times New Roman"/>
          <w:sz w:val="28"/>
          <w:szCs w:val="28"/>
          <w:lang w:eastAsia="ru-RU"/>
        </w:rPr>
        <w:t xml:space="preserve"> </w:t>
      </w:r>
      <w:proofErr w:type="spellStart"/>
      <w:r w:rsidRPr="009D4E49">
        <w:rPr>
          <w:rFonts w:ascii="Times New Roman" w:eastAsia="Times New Roman" w:hAnsi="Times New Roman" w:cs="Times New Roman"/>
          <w:sz w:val="28"/>
          <w:szCs w:val="28"/>
          <w:lang w:eastAsia="ru-RU"/>
        </w:rPr>
        <w:t>Мадина</w:t>
      </w:r>
      <w:proofErr w:type="spellEnd"/>
      <w:r w:rsidRPr="009D4E49">
        <w:rPr>
          <w:rFonts w:ascii="Times New Roman" w:eastAsia="Times New Roman" w:hAnsi="Times New Roman" w:cs="Times New Roman"/>
          <w:sz w:val="28"/>
          <w:szCs w:val="28"/>
          <w:lang w:eastAsia="ru-RU"/>
        </w:rPr>
        <w:t xml:space="preserve"> Александровна - старший воспитатель;</w:t>
      </w:r>
    </w:p>
    <w:p w:rsidR="00334E1C" w:rsidRPr="009D4E49" w:rsidRDefault="00334E1C" w:rsidP="00334E1C">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                    </w:t>
      </w:r>
      <w:r w:rsidR="00C16B1F">
        <w:rPr>
          <w:rFonts w:ascii="Times New Roman" w:eastAsia="Times New Roman" w:hAnsi="Times New Roman" w:cs="Times New Roman"/>
          <w:sz w:val="28"/>
          <w:szCs w:val="28"/>
          <w:lang w:eastAsia="ru-RU"/>
        </w:rPr>
        <w:t xml:space="preserve">  </w:t>
      </w:r>
      <w:proofErr w:type="spellStart"/>
      <w:r w:rsidRPr="009D4E49">
        <w:rPr>
          <w:rFonts w:ascii="Times New Roman" w:eastAsia="Times New Roman" w:hAnsi="Times New Roman" w:cs="Times New Roman"/>
          <w:sz w:val="28"/>
          <w:szCs w:val="28"/>
          <w:lang w:eastAsia="ru-RU"/>
        </w:rPr>
        <w:t>Кокоева</w:t>
      </w:r>
      <w:proofErr w:type="spellEnd"/>
      <w:r w:rsidRPr="009D4E49">
        <w:rPr>
          <w:rFonts w:ascii="Times New Roman" w:eastAsia="Times New Roman" w:hAnsi="Times New Roman" w:cs="Times New Roman"/>
          <w:sz w:val="28"/>
          <w:szCs w:val="28"/>
          <w:lang w:eastAsia="ru-RU"/>
        </w:rPr>
        <w:t xml:space="preserve"> Ирина </w:t>
      </w:r>
      <w:proofErr w:type="spellStart"/>
      <w:r w:rsidRPr="009D4E49">
        <w:rPr>
          <w:rFonts w:ascii="Times New Roman" w:eastAsia="Times New Roman" w:hAnsi="Times New Roman" w:cs="Times New Roman"/>
          <w:sz w:val="28"/>
          <w:szCs w:val="28"/>
          <w:lang w:eastAsia="ru-RU"/>
        </w:rPr>
        <w:t>Лентоевна</w:t>
      </w:r>
      <w:proofErr w:type="spellEnd"/>
      <w:r w:rsidRPr="009D4E49">
        <w:rPr>
          <w:rFonts w:ascii="Times New Roman" w:eastAsia="Times New Roman" w:hAnsi="Times New Roman" w:cs="Times New Roman"/>
          <w:sz w:val="28"/>
          <w:szCs w:val="28"/>
          <w:lang w:eastAsia="ru-RU"/>
        </w:rPr>
        <w:t xml:space="preserve">  - воспитатель:</w:t>
      </w:r>
    </w:p>
    <w:p w:rsidR="00334E1C" w:rsidRPr="009D4E49" w:rsidRDefault="00334E1C" w:rsidP="00334E1C">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                     </w:t>
      </w:r>
      <w:r w:rsidR="00C16B1F">
        <w:rPr>
          <w:rFonts w:ascii="Times New Roman" w:eastAsia="Times New Roman" w:hAnsi="Times New Roman" w:cs="Times New Roman"/>
          <w:sz w:val="28"/>
          <w:szCs w:val="28"/>
          <w:lang w:eastAsia="ru-RU"/>
        </w:rPr>
        <w:t xml:space="preserve"> </w:t>
      </w:r>
      <w:proofErr w:type="spellStart"/>
      <w:r w:rsidRPr="009D4E49">
        <w:rPr>
          <w:rFonts w:ascii="Times New Roman" w:eastAsia="Times New Roman" w:hAnsi="Times New Roman" w:cs="Times New Roman"/>
          <w:sz w:val="28"/>
          <w:szCs w:val="28"/>
          <w:lang w:eastAsia="ru-RU"/>
        </w:rPr>
        <w:t>Голоев</w:t>
      </w:r>
      <w:proofErr w:type="spellEnd"/>
      <w:r w:rsidRPr="009D4E49">
        <w:rPr>
          <w:rFonts w:ascii="Times New Roman" w:eastAsia="Times New Roman" w:hAnsi="Times New Roman" w:cs="Times New Roman"/>
          <w:sz w:val="28"/>
          <w:szCs w:val="28"/>
          <w:lang w:eastAsia="ru-RU"/>
        </w:rPr>
        <w:t xml:space="preserve"> Александр Влад</w:t>
      </w:r>
      <w:r w:rsidR="00C16B1F">
        <w:rPr>
          <w:rFonts w:ascii="Times New Roman" w:eastAsia="Times New Roman" w:hAnsi="Times New Roman" w:cs="Times New Roman"/>
          <w:sz w:val="28"/>
          <w:szCs w:val="28"/>
          <w:lang w:eastAsia="ru-RU"/>
        </w:rPr>
        <w:t>имирович - завхоз</w:t>
      </w:r>
      <w:r w:rsidRPr="009D4E49">
        <w:rPr>
          <w:rFonts w:ascii="Times New Roman" w:eastAsia="Times New Roman" w:hAnsi="Times New Roman" w:cs="Times New Roman"/>
          <w:sz w:val="28"/>
          <w:szCs w:val="28"/>
          <w:lang w:eastAsia="ru-RU"/>
        </w:rPr>
        <w:t>;</w:t>
      </w:r>
    </w:p>
    <w:p w:rsidR="00334E1C" w:rsidRPr="009D4E49" w:rsidRDefault="00334E1C" w:rsidP="00334E1C">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                   </w:t>
      </w:r>
      <w:r w:rsidR="00C16B1F">
        <w:rPr>
          <w:rFonts w:ascii="Times New Roman" w:eastAsia="Times New Roman" w:hAnsi="Times New Roman" w:cs="Times New Roman"/>
          <w:sz w:val="28"/>
          <w:szCs w:val="28"/>
          <w:lang w:eastAsia="ru-RU"/>
        </w:rPr>
        <w:t xml:space="preserve">  </w:t>
      </w:r>
      <w:r w:rsidRPr="009D4E49">
        <w:rPr>
          <w:rFonts w:ascii="Times New Roman" w:eastAsia="Times New Roman" w:hAnsi="Times New Roman" w:cs="Times New Roman"/>
          <w:sz w:val="28"/>
          <w:szCs w:val="28"/>
          <w:lang w:eastAsia="ru-RU"/>
        </w:rPr>
        <w:t xml:space="preserve"> </w:t>
      </w:r>
      <w:proofErr w:type="spellStart"/>
      <w:r w:rsidRPr="009D4E49">
        <w:rPr>
          <w:rFonts w:ascii="Times New Roman" w:eastAsia="Times New Roman" w:hAnsi="Times New Roman" w:cs="Times New Roman"/>
          <w:sz w:val="28"/>
          <w:szCs w:val="28"/>
          <w:lang w:eastAsia="ru-RU"/>
        </w:rPr>
        <w:t>Бокоева</w:t>
      </w:r>
      <w:proofErr w:type="spellEnd"/>
      <w:r w:rsidRPr="009D4E49">
        <w:rPr>
          <w:rFonts w:ascii="Times New Roman" w:eastAsia="Times New Roman" w:hAnsi="Times New Roman" w:cs="Times New Roman"/>
          <w:sz w:val="28"/>
          <w:szCs w:val="28"/>
          <w:lang w:eastAsia="ru-RU"/>
        </w:rPr>
        <w:t xml:space="preserve"> Карина </w:t>
      </w:r>
      <w:proofErr w:type="spellStart"/>
      <w:r w:rsidRPr="009D4E49">
        <w:rPr>
          <w:rFonts w:ascii="Times New Roman" w:eastAsia="Times New Roman" w:hAnsi="Times New Roman" w:cs="Times New Roman"/>
          <w:sz w:val="28"/>
          <w:szCs w:val="28"/>
          <w:lang w:eastAsia="ru-RU"/>
        </w:rPr>
        <w:t>Батразовна</w:t>
      </w:r>
      <w:proofErr w:type="spellEnd"/>
      <w:r w:rsidRPr="009D4E49">
        <w:rPr>
          <w:rFonts w:ascii="Times New Roman" w:eastAsia="Times New Roman" w:hAnsi="Times New Roman" w:cs="Times New Roman"/>
          <w:sz w:val="28"/>
          <w:szCs w:val="28"/>
          <w:lang w:eastAsia="ru-RU"/>
        </w:rPr>
        <w:t xml:space="preserve"> -  медсестра.</w:t>
      </w:r>
    </w:p>
    <w:p w:rsidR="00334E1C" w:rsidRPr="009D4E49" w:rsidRDefault="00334E1C" w:rsidP="00334E1C">
      <w:pPr>
        <w:spacing w:after="0" w:line="240" w:lineRule="auto"/>
        <w:rPr>
          <w:rFonts w:ascii="Times New Roman" w:eastAsia="Times New Roman" w:hAnsi="Times New Roman" w:cs="Times New Roman"/>
          <w:sz w:val="20"/>
          <w:szCs w:val="20"/>
          <w:lang w:eastAsia="ru-RU"/>
        </w:rPr>
      </w:pPr>
      <w:r w:rsidRPr="009D4E49">
        <w:rPr>
          <w:rFonts w:ascii="Times New Roman" w:eastAsia="Times New Roman" w:hAnsi="Times New Roman" w:cs="Times New Roman"/>
          <w:sz w:val="20"/>
          <w:szCs w:val="20"/>
          <w:lang w:eastAsia="ru-RU"/>
        </w:rPr>
        <w:t xml:space="preserve">      </w:t>
      </w: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9A50F4" w:rsidRDefault="009A50F4"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9A50F4" w:rsidRPr="009D4E49" w:rsidRDefault="009A50F4"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C16B1F" w:rsidRPr="009D4E49" w:rsidRDefault="00C16B1F" w:rsidP="00334E1C">
      <w:pPr>
        <w:spacing w:after="0" w:line="240" w:lineRule="auto"/>
        <w:rPr>
          <w:rFonts w:ascii="Times New Roman" w:eastAsia="Times New Roman" w:hAnsi="Times New Roman" w:cs="Times New Roman"/>
          <w:sz w:val="20"/>
          <w:szCs w:val="20"/>
          <w:lang w:eastAsia="ru-RU"/>
        </w:rPr>
      </w:pPr>
    </w:p>
    <w:p w:rsidR="00334E1C" w:rsidRDefault="00334E1C" w:rsidP="00334E1C">
      <w:pPr>
        <w:spacing w:after="0" w:line="240" w:lineRule="auto"/>
        <w:rPr>
          <w:rFonts w:ascii="Times New Roman" w:eastAsia="Times New Roman" w:hAnsi="Times New Roman" w:cs="Times New Roman"/>
          <w:sz w:val="20"/>
          <w:szCs w:val="20"/>
          <w:lang w:eastAsia="ru-RU"/>
        </w:rPr>
      </w:pPr>
    </w:p>
    <w:p w:rsidR="00733CD5" w:rsidRPr="009D4E49" w:rsidRDefault="00733CD5" w:rsidP="00334E1C">
      <w:pPr>
        <w:spacing w:after="0" w:line="240" w:lineRule="auto"/>
        <w:rPr>
          <w:rFonts w:ascii="Times New Roman" w:eastAsia="Times New Roman" w:hAnsi="Times New Roman" w:cs="Times New Roman"/>
          <w:sz w:val="20"/>
          <w:szCs w:val="20"/>
          <w:lang w:eastAsia="ru-RU"/>
        </w:rPr>
      </w:pPr>
    </w:p>
    <w:p w:rsidR="00334E1C" w:rsidRPr="009D4E49" w:rsidRDefault="00334E1C" w:rsidP="00334E1C">
      <w:pPr>
        <w:spacing w:after="0" w:line="240" w:lineRule="auto"/>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0"/>
          <w:szCs w:val="20"/>
          <w:lang w:eastAsia="ru-RU"/>
        </w:rPr>
        <w:t xml:space="preserve">                                                                                                                                          </w:t>
      </w:r>
      <w:r w:rsidRPr="009D4E49">
        <w:rPr>
          <w:rFonts w:ascii="Times New Roman" w:eastAsia="Times New Roman" w:hAnsi="Times New Roman" w:cs="Times New Roman"/>
          <w:sz w:val="28"/>
          <w:szCs w:val="28"/>
          <w:lang w:eastAsia="ru-RU"/>
        </w:rPr>
        <w:t>Приложение 2</w:t>
      </w:r>
    </w:p>
    <w:p w:rsidR="00334E1C" w:rsidRPr="009D4E49" w:rsidRDefault="00334E1C" w:rsidP="00334E1C">
      <w:pPr>
        <w:spacing w:after="0" w:line="240" w:lineRule="auto"/>
        <w:rPr>
          <w:rFonts w:ascii="Times New Roman" w:eastAsia="Times New Roman" w:hAnsi="Times New Roman" w:cs="Times New Roman"/>
          <w:sz w:val="28"/>
          <w:szCs w:val="28"/>
          <w:lang w:eastAsia="ru-RU"/>
        </w:rPr>
      </w:pPr>
      <w:r w:rsidRPr="009D4E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 приказу от 28</w:t>
      </w:r>
      <w:r w:rsidRPr="009D4E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02.2022г. № 15</w:t>
      </w:r>
    </w:p>
    <w:p w:rsidR="00334E1C" w:rsidRPr="00733CD5" w:rsidRDefault="00334E1C" w:rsidP="00334E1C">
      <w:pPr>
        <w:shd w:val="clear" w:color="auto" w:fill="FFFFFF"/>
        <w:spacing w:after="0" w:line="240" w:lineRule="auto"/>
        <w:jc w:val="center"/>
        <w:rPr>
          <w:rFonts w:ascii="Times New Roman" w:eastAsia="Times New Roman" w:hAnsi="Times New Roman" w:cs="Times New Roman"/>
          <w:bCs/>
          <w:sz w:val="28"/>
          <w:szCs w:val="28"/>
          <w:lang w:eastAsia="ru-RU"/>
        </w:rPr>
      </w:pPr>
      <w:r w:rsidRPr="00733CD5">
        <w:rPr>
          <w:rFonts w:ascii="Times New Roman" w:eastAsia="Times New Roman" w:hAnsi="Times New Roman" w:cs="Times New Roman"/>
          <w:bCs/>
          <w:sz w:val="28"/>
          <w:szCs w:val="28"/>
          <w:lang w:eastAsia="ru-RU"/>
        </w:rPr>
        <w:t xml:space="preserve">Плана-графика проведения </w:t>
      </w:r>
      <w:proofErr w:type="spellStart"/>
      <w:r w:rsidRPr="00733CD5">
        <w:rPr>
          <w:rFonts w:ascii="Times New Roman" w:eastAsia="Times New Roman" w:hAnsi="Times New Roman" w:cs="Times New Roman"/>
          <w:bCs/>
          <w:sz w:val="28"/>
          <w:szCs w:val="28"/>
          <w:lang w:eastAsia="ru-RU"/>
        </w:rPr>
        <w:t>самообследования</w:t>
      </w:r>
      <w:proofErr w:type="spellEnd"/>
      <w:r w:rsidRPr="00733CD5">
        <w:rPr>
          <w:rFonts w:ascii="Times New Roman" w:eastAsia="Times New Roman" w:hAnsi="Times New Roman" w:cs="Times New Roman"/>
          <w:bCs/>
          <w:sz w:val="28"/>
          <w:szCs w:val="28"/>
          <w:lang w:eastAsia="ru-RU"/>
        </w:rPr>
        <w:t xml:space="preserve"> </w:t>
      </w:r>
      <w:proofErr w:type="gramStart"/>
      <w:r w:rsidRPr="00733CD5">
        <w:rPr>
          <w:rFonts w:ascii="Times New Roman" w:eastAsia="Times New Roman" w:hAnsi="Times New Roman" w:cs="Times New Roman"/>
          <w:bCs/>
          <w:sz w:val="28"/>
          <w:szCs w:val="28"/>
          <w:lang w:eastAsia="ru-RU"/>
        </w:rPr>
        <w:t>в</w:t>
      </w:r>
      <w:proofErr w:type="gramEnd"/>
      <w:r w:rsidRPr="00733CD5">
        <w:rPr>
          <w:rFonts w:ascii="Times New Roman" w:eastAsia="Times New Roman" w:hAnsi="Times New Roman" w:cs="Times New Roman"/>
          <w:bCs/>
          <w:sz w:val="28"/>
          <w:szCs w:val="28"/>
          <w:lang w:eastAsia="ru-RU"/>
        </w:rPr>
        <w:t xml:space="preserve"> </w:t>
      </w:r>
    </w:p>
    <w:p w:rsidR="00334E1C" w:rsidRPr="00733CD5" w:rsidRDefault="00334E1C" w:rsidP="00334E1C">
      <w:pPr>
        <w:shd w:val="clear" w:color="auto" w:fill="FFFFFF"/>
        <w:spacing w:after="0" w:line="240" w:lineRule="auto"/>
        <w:jc w:val="center"/>
        <w:rPr>
          <w:rFonts w:ascii="Times New Roman" w:eastAsia="Times New Roman" w:hAnsi="Times New Roman" w:cs="Times New Roman"/>
          <w:sz w:val="28"/>
          <w:szCs w:val="28"/>
          <w:lang w:eastAsia="ru-RU"/>
        </w:rPr>
      </w:pPr>
      <w:r w:rsidRPr="00733CD5">
        <w:rPr>
          <w:rFonts w:ascii="Times New Roman" w:eastAsia="Times New Roman" w:hAnsi="Times New Roman" w:cs="Times New Roman"/>
          <w:bCs/>
          <w:sz w:val="28"/>
          <w:szCs w:val="28"/>
          <w:lang w:eastAsia="ru-RU"/>
        </w:rPr>
        <w:t xml:space="preserve"> СП МБДОУ д/с №7 </w:t>
      </w:r>
      <w:proofErr w:type="spellStart"/>
      <w:r w:rsidRPr="00733CD5">
        <w:rPr>
          <w:rFonts w:ascii="Times New Roman" w:eastAsia="Times New Roman" w:hAnsi="Times New Roman" w:cs="Times New Roman"/>
          <w:bCs/>
          <w:sz w:val="28"/>
          <w:szCs w:val="28"/>
          <w:lang w:eastAsia="ru-RU"/>
        </w:rPr>
        <w:t>г</w:t>
      </w:r>
      <w:proofErr w:type="gramStart"/>
      <w:r w:rsidRPr="00733CD5">
        <w:rPr>
          <w:rFonts w:ascii="Times New Roman" w:eastAsia="Times New Roman" w:hAnsi="Times New Roman" w:cs="Times New Roman"/>
          <w:bCs/>
          <w:sz w:val="28"/>
          <w:szCs w:val="28"/>
          <w:lang w:eastAsia="ru-RU"/>
        </w:rPr>
        <w:t>.А</w:t>
      </w:r>
      <w:proofErr w:type="gramEnd"/>
      <w:r w:rsidRPr="00733CD5">
        <w:rPr>
          <w:rFonts w:ascii="Times New Roman" w:eastAsia="Times New Roman" w:hAnsi="Times New Roman" w:cs="Times New Roman"/>
          <w:bCs/>
          <w:sz w:val="28"/>
          <w:szCs w:val="28"/>
          <w:lang w:eastAsia="ru-RU"/>
        </w:rPr>
        <w:t>лагира</w:t>
      </w:r>
      <w:proofErr w:type="spellEnd"/>
      <w:r w:rsidRPr="00733CD5">
        <w:rPr>
          <w:rFonts w:ascii="Times New Roman" w:eastAsia="Times New Roman" w:hAnsi="Times New Roman" w:cs="Times New Roman"/>
          <w:bCs/>
          <w:sz w:val="28"/>
          <w:szCs w:val="28"/>
          <w:lang w:eastAsia="ru-RU"/>
        </w:rPr>
        <w:t xml:space="preserve"> (д/с №6).</w:t>
      </w:r>
    </w:p>
    <w:tbl>
      <w:tblPr>
        <w:tblW w:w="10773" w:type="dxa"/>
        <w:tblInd w:w="-984" w:type="dxa"/>
        <w:shd w:val="clear" w:color="auto" w:fill="FFFFFF"/>
        <w:tblCellMar>
          <w:top w:w="15" w:type="dxa"/>
          <w:left w:w="15" w:type="dxa"/>
          <w:bottom w:w="15" w:type="dxa"/>
          <w:right w:w="15" w:type="dxa"/>
        </w:tblCellMar>
        <w:tblLook w:val="04A0" w:firstRow="1" w:lastRow="0" w:firstColumn="1" w:lastColumn="0" w:noHBand="0" w:noVBand="1"/>
      </w:tblPr>
      <w:tblGrid>
        <w:gridCol w:w="6681"/>
        <w:gridCol w:w="1560"/>
        <w:gridCol w:w="2532"/>
      </w:tblGrid>
      <w:tr w:rsidR="00334E1C" w:rsidRPr="00733CD5" w:rsidTr="009A50F4">
        <w:trPr>
          <w:tblHeader/>
        </w:trPr>
        <w:tc>
          <w:tcPr>
            <w:tcW w:w="6681" w:type="dxa"/>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Мероприятие</w:t>
            </w:r>
          </w:p>
        </w:tc>
        <w:tc>
          <w:tcPr>
            <w:tcW w:w="1560"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Срок</w:t>
            </w:r>
          </w:p>
        </w:tc>
        <w:tc>
          <w:tcPr>
            <w:tcW w:w="2532" w:type="dxa"/>
            <w:tcBorders>
              <w:top w:val="single" w:sz="8" w:space="0" w:color="000000"/>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Ответственный</w:t>
            </w:r>
          </w:p>
        </w:tc>
      </w:tr>
      <w:tr w:rsidR="00334E1C" w:rsidRPr="00733CD5" w:rsidTr="009A50F4">
        <w:tc>
          <w:tcPr>
            <w:tcW w:w="6681"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 xml:space="preserve">Совещание при заведующем по вопросам проведения </w:t>
            </w:r>
            <w:proofErr w:type="spellStart"/>
            <w:r w:rsidRPr="00733CD5">
              <w:rPr>
                <w:rFonts w:ascii="Bliss Pro" w:eastAsia="Times New Roman" w:hAnsi="Bliss Pro" w:cs="Times New Roman"/>
                <w:sz w:val="28"/>
                <w:szCs w:val="28"/>
                <w:lang w:eastAsia="ru-RU"/>
              </w:rPr>
              <w:t>самообследования</w:t>
            </w:r>
            <w:proofErr w:type="spellEnd"/>
            <w:r w:rsidRPr="00733CD5">
              <w:rPr>
                <w:rFonts w:ascii="Bliss Pro" w:eastAsia="Times New Roman" w:hAnsi="Bliss Pro" w:cs="Times New Roman"/>
                <w:sz w:val="28"/>
                <w:szCs w:val="28"/>
                <w:lang w:eastAsia="ru-RU"/>
              </w:rPr>
              <w:t>:</w:t>
            </w:r>
          </w:p>
          <w:p w:rsidR="00334E1C" w:rsidRPr="00733CD5" w:rsidRDefault="00334E1C" w:rsidP="00576D03">
            <w:pPr>
              <w:spacing w:after="0" w:line="240" w:lineRule="auto"/>
              <w:ind w:left="686" w:hanging="360"/>
              <w:rPr>
                <w:rFonts w:ascii="Bliss Pro" w:eastAsia="Times New Roman" w:hAnsi="Bliss Pro" w:cs="Times New Roman"/>
                <w:sz w:val="28"/>
                <w:szCs w:val="28"/>
                <w:lang w:eastAsia="ru-RU"/>
              </w:rPr>
            </w:pPr>
            <w:r w:rsidRPr="00733CD5">
              <w:rPr>
                <w:rFonts w:ascii="Symbol" w:eastAsia="Times New Roman" w:hAnsi="Symbol" w:cs="Times New Roman"/>
                <w:sz w:val="28"/>
                <w:szCs w:val="28"/>
                <w:lang w:eastAsia="ru-RU"/>
              </w:rPr>
              <w:t></w:t>
            </w:r>
            <w:r w:rsidRPr="00733CD5">
              <w:rPr>
                <w:rFonts w:ascii="Times New Roman" w:eastAsia="Times New Roman" w:hAnsi="Times New Roman" w:cs="Times New Roman"/>
                <w:sz w:val="28"/>
                <w:szCs w:val="28"/>
                <w:lang w:eastAsia="ru-RU"/>
              </w:rPr>
              <w:t>         </w:t>
            </w:r>
            <w:r w:rsidRPr="00733CD5">
              <w:rPr>
                <w:rFonts w:ascii="Bliss Pro" w:eastAsia="Times New Roman" w:hAnsi="Bliss Pro" w:cs="Times New Roman"/>
                <w:sz w:val="28"/>
                <w:szCs w:val="28"/>
                <w:lang w:eastAsia="ru-RU"/>
              </w:rPr>
              <w:t xml:space="preserve">состав комиссии по </w:t>
            </w:r>
            <w:proofErr w:type="spellStart"/>
            <w:r w:rsidRPr="00733CD5">
              <w:rPr>
                <w:rFonts w:ascii="Bliss Pro" w:eastAsia="Times New Roman" w:hAnsi="Bliss Pro" w:cs="Times New Roman"/>
                <w:sz w:val="28"/>
                <w:szCs w:val="28"/>
                <w:lang w:eastAsia="ru-RU"/>
              </w:rPr>
              <w:t>самообследованию</w:t>
            </w:r>
            <w:proofErr w:type="spellEnd"/>
            <w:r w:rsidRPr="00733CD5">
              <w:rPr>
                <w:rFonts w:ascii="Bliss Pro" w:eastAsia="Times New Roman" w:hAnsi="Bliss Pro" w:cs="Times New Roman"/>
                <w:sz w:val="28"/>
                <w:szCs w:val="28"/>
                <w:lang w:eastAsia="ru-RU"/>
              </w:rPr>
              <w:t>, обязанности председателя и членов комиссии;</w:t>
            </w:r>
          </w:p>
          <w:p w:rsidR="00334E1C" w:rsidRPr="00733CD5" w:rsidRDefault="00334E1C" w:rsidP="00576D03">
            <w:pPr>
              <w:spacing w:after="0" w:line="240" w:lineRule="auto"/>
              <w:ind w:left="686" w:hanging="360"/>
              <w:rPr>
                <w:rFonts w:ascii="Bliss Pro" w:eastAsia="Times New Roman" w:hAnsi="Bliss Pro" w:cs="Times New Roman"/>
                <w:sz w:val="28"/>
                <w:szCs w:val="28"/>
                <w:lang w:eastAsia="ru-RU"/>
              </w:rPr>
            </w:pPr>
            <w:r w:rsidRPr="00733CD5">
              <w:rPr>
                <w:rFonts w:ascii="Symbol" w:eastAsia="Times New Roman" w:hAnsi="Symbol" w:cs="Times New Roman"/>
                <w:sz w:val="28"/>
                <w:szCs w:val="28"/>
                <w:lang w:eastAsia="ru-RU"/>
              </w:rPr>
              <w:t></w:t>
            </w:r>
            <w:r w:rsidRPr="00733CD5">
              <w:rPr>
                <w:rFonts w:ascii="Times New Roman" w:eastAsia="Times New Roman" w:hAnsi="Times New Roman" w:cs="Times New Roman"/>
                <w:sz w:val="28"/>
                <w:szCs w:val="28"/>
                <w:lang w:eastAsia="ru-RU"/>
              </w:rPr>
              <w:t>         </w:t>
            </w:r>
            <w:r w:rsidRPr="00733CD5">
              <w:rPr>
                <w:rFonts w:ascii="Bliss Pro" w:eastAsia="Times New Roman" w:hAnsi="Bliss Pro" w:cs="Times New Roman"/>
                <w:sz w:val="28"/>
                <w:szCs w:val="28"/>
                <w:lang w:eastAsia="ru-RU"/>
              </w:rPr>
              <w:t>формы и сроки исполнения процедур;</w:t>
            </w:r>
          </w:p>
          <w:p w:rsidR="00334E1C" w:rsidRPr="00733CD5" w:rsidRDefault="00334E1C" w:rsidP="00576D03">
            <w:pPr>
              <w:spacing w:after="0" w:line="240" w:lineRule="auto"/>
              <w:ind w:left="686" w:hanging="360"/>
              <w:rPr>
                <w:rFonts w:ascii="Bliss Pro" w:eastAsia="Times New Roman" w:hAnsi="Bliss Pro" w:cs="Times New Roman"/>
                <w:sz w:val="28"/>
                <w:szCs w:val="28"/>
                <w:lang w:eastAsia="ru-RU"/>
              </w:rPr>
            </w:pPr>
            <w:r w:rsidRPr="00733CD5">
              <w:rPr>
                <w:rFonts w:ascii="Symbol" w:eastAsia="Times New Roman" w:hAnsi="Symbol" w:cs="Times New Roman"/>
                <w:sz w:val="28"/>
                <w:szCs w:val="28"/>
                <w:lang w:eastAsia="ru-RU"/>
              </w:rPr>
              <w:t></w:t>
            </w:r>
            <w:r w:rsidRPr="00733CD5">
              <w:rPr>
                <w:rFonts w:ascii="Times New Roman" w:eastAsia="Times New Roman" w:hAnsi="Times New Roman" w:cs="Times New Roman"/>
                <w:sz w:val="28"/>
                <w:szCs w:val="28"/>
                <w:lang w:eastAsia="ru-RU"/>
              </w:rPr>
              <w:t>         </w:t>
            </w:r>
            <w:r w:rsidRPr="00733CD5">
              <w:rPr>
                <w:rFonts w:ascii="Bliss Pro" w:eastAsia="Times New Roman" w:hAnsi="Bliss Pro" w:cs="Times New Roman"/>
                <w:sz w:val="28"/>
                <w:szCs w:val="28"/>
                <w:lang w:eastAsia="ru-RU"/>
              </w:rPr>
              <w:t>структура, содержание и оформление отчета</w:t>
            </w:r>
          </w:p>
        </w:tc>
        <w:tc>
          <w:tcPr>
            <w:tcW w:w="156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21.02.2022</w:t>
            </w:r>
          </w:p>
        </w:tc>
        <w:tc>
          <w:tcPr>
            <w:tcW w:w="2532" w:type="dxa"/>
            <w:vMerge w:val="restart"/>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Заведующий</w:t>
            </w:r>
          </w:p>
        </w:tc>
      </w:tr>
      <w:tr w:rsidR="00334E1C" w:rsidRPr="00733CD5" w:rsidTr="009A50F4">
        <w:tc>
          <w:tcPr>
            <w:tcW w:w="6681"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 xml:space="preserve">Издание приказа о проведении </w:t>
            </w:r>
            <w:proofErr w:type="spellStart"/>
            <w:r w:rsidRPr="00733CD5">
              <w:rPr>
                <w:rFonts w:ascii="Bliss Pro" w:eastAsia="Times New Roman" w:hAnsi="Bliss Pro" w:cs="Times New Roman"/>
                <w:sz w:val="28"/>
                <w:szCs w:val="28"/>
                <w:lang w:eastAsia="ru-RU"/>
              </w:rPr>
              <w:t>самообследования</w:t>
            </w:r>
            <w:proofErr w:type="spellEnd"/>
          </w:p>
        </w:tc>
        <w:tc>
          <w:tcPr>
            <w:tcW w:w="156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25.02.2022</w:t>
            </w:r>
          </w:p>
        </w:tc>
        <w:tc>
          <w:tcPr>
            <w:tcW w:w="2532" w:type="dxa"/>
            <w:vMerge/>
            <w:tcBorders>
              <w:top w:val="nil"/>
              <w:left w:val="nil"/>
              <w:bottom w:val="single" w:sz="8" w:space="0" w:color="000000"/>
              <w:right w:val="single" w:sz="8" w:space="0" w:color="000000"/>
            </w:tcBorders>
            <w:shd w:val="clear" w:color="auto" w:fill="FFFFFF"/>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p>
        </w:tc>
      </w:tr>
      <w:tr w:rsidR="00334E1C" w:rsidRPr="00733CD5" w:rsidTr="009A50F4">
        <w:tc>
          <w:tcPr>
            <w:tcW w:w="6681"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 xml:space="preserve">Сбор информации для аналитической части отчета по направлениям, указанным в пункте 6 Порядка, утвержденного приказом </w:t>
            </w:r>
            <w:proofErr w:type="spellStart"/>
            <w:r w:rsidRPr="00733CD5">
              <w:rPr>
                <w:rFonts w:ascii="Bliss Pro" w:eastAsia="Times New Roman" w:hAnsi="Bliss Pro" w:cs="Times New Roman"/>
                <w:sz w:val="28"/>
                <w:szCs w:val="28"/>
                <w:lang w:eastAsia="ru-RU"/>
              </w:rPr>
              <w:t>Минобрнауки</w:t>
            </w:r>
            <w:proofErr w:type="spellEnd"/>
            <w:r w:rsidRPr="00733CD5">
              <w:rPr>
                <w:rFonts w:ascii="Bliss Pro" w:eastAsia="Times New Roman" w:hAnsi="Bliss Pro" w:cs="Times New Roman"/>
                <w:sz w:val="28"/>
                <w:szCs w:val="28"/>
                <w:lang w:eastAsia="ru-RU"/>
              </w:rPr>
              <w:t xml:space="preserve"> от 14.06.2013 № 462:</w:t>
            </w:r>
          </w:p>
          <w:p w:rsidR="00334E1C" w:rsidRPr="00733CD5" w:rsidRDefault="00334E1C" w:rsidP="00576D03">
            <w:pPr>
              <w:spacing w:after="0" w:line="240" w:lineRule="auto"/>
              <w:ind w:left="686" w:hanging="360"/>
              <w:rPr>
                <w:rFonts w:ascii="Bliss Pro" w:eastAsia="Times New Roman" w:hAnsi="Bliss Pro" w:cs="Times New Roman"/>
                <w:sz w:val="28"/>
                <w:szCs w:val="28"/>
                <w:lang w:eastAsia="ru-RU"/>
              </w:rPr>
            </w:pPr>
            <w:r w:rsidRPr="00733CD5">
              <w:rPr>
                <w:rFonts w:ascii="Symbol" w:eastAsia="Times New Roman" w:hAnsi="Symbol" w:cs="Times New Roman"/>
                <w:sz w:val="28"/>
                <w:szCs w:val="28"/>
                <w:lang w:eastAsia="ru-RU"/>
              </w:rPr>
              <w:lastRenderedPageBreak/>
              <w:t></w:t>
            </w:r>
            <w:r w:rsidRPr="00733CD5">
              <w:rPr>
                <w:rFonts w:ascii="Times New Roman" w:eastAsia="Times New Roman" w:hAnsi="Times New Roman" w:cs="Times New Roman"/>
                <w:sz w:val="28"/>
                <w:szCs w:val="28"/>
                <w:lang w:eastAsia="ru-RU"/>
              </w:rPr>
              <w:t>         </w:t>
            </w:r>
            <w:r w:rsidRPr="00733CD5">
              <w:rPr>
                <w:rFonts w:ascii="Bliss Pro" w:eastAsia="Times New Roman" w:hAnsi="Bliss Pro" w:cs="Times New Roman"/>
                <w:sz w:val="28"/>
                <w:szCs w:val="28"/>
                <w:lang w:eastAsia="ru-RU"/>
              </w:rPr>
              <w:t xml:space="preserve">образовательная деятельность, в том числе организация </w:t>
            </w:r>
            <w:proofErr w:type="spellStart"/>
            <w:r w:rsidRPr="00733CD5">
              <w:rPr>
                <w:rFonts w:ascii="Bliss Pro" w:eastAsia="Times New Roman" w:hAnsi="Bliss Pro" w:cs="Times New Roman"/>
                <w:sz w:val="28"/>
                <w:szCs w:val="28"/>
                <w:lang w:eastAsia="ru-RU"/>
              </w:rPr>
              <w:t>воспитательно</w:t>
            </w:r>
            <w:proofErr w:type="spellEnd"/>
            <w:r w:rsidRPr="00733CD5">
              <w:rPr>
                <w:rFonts w:ascii="Bliss Pro" w:eastAsia="Times New Roman" w:hAnsi="Bliss Pro" w:cs="Times New Roman"/>
                <w:sz w:val="28"/>
                <w:szCs w:val="28"/>
                <w:lang w:eastAsia="ru-RU"/>
              </w:rPr>
              <w:t>-образовательного процесса;</w:t>
            </w:r>
          </w:p>
          <w:p w:rsidR="00334E1C" w:rsidRPr="00733CD5" w:rsidRDefault="00334E1C" w:rsidP="00576D03">
            <w:pPr>
              <w:spacing w:after="0" w:line="240" w:lineRule="auto"/>
              <w:ind w:left="686" w:hanging="360"/>
              <w:rPr>
                <w:rFonts w:ascii="Bliss Pro" w:eastAsia="Times New Roman" w:hAnsi="Bliss Pro" w:cs="Times New Roman"/>
                <w:sz w:val="28"/>
                <w:szCs w:val="28"/>
                <w:lang w:eastAsia="ru-RU"/>
              </w:rPr>
            </w:pPr>
            <w:r w:rsidRPr="00733CD5">
              <w:rPr>
                <w:rFonts w:ascii="Symbol" w:eastAsia="Times New Roman" w:hAnsi="Symbol" w:cs="Times New Roman"/>
                <w:sz w:val="28"/>
                <w:szCs w:val="28"/>
                <w:lang w:eastAsia="ru-RU"/>
              </w:rPr>
              <w:t></w:t>
            </w:r>
            <w:r w:rsidRPr="00733CD5">
              <w:rPr>
                <w:rFonts w:ascii="Times New Roman" w:eastAsia="Times New Roman" w:hAnsi="Times New Roman" w:cs="Times New Roman"/>
                <w:sz w:val="28"/>
                <w:szCs w:val="28"/>
                <w:lang w:eastAsia="ru-RU"/>
              </w:rPr>
              <w:t>         </w:t>
            </w:r>
            <w:r w:rsidRPr="00733CD5">
              <w:rPr>
                <w:rFonts w:ascii="Bliss Pro" w:eastAsia="Times New Roman" w:hAnsi="Bliss Pro" w:cs="Times New Roman"/>
                <w:sz w:val="28"/>
                <w:szCs w:val="28"/>
                <w:lang w:eastAsia="ru-RU"/>
              </w:rPr>
              <w:t>система управления организации;</w:t>
            </w:r>
          </w:p>
          <w:p w:rsidR="00334E1C" w:rsidRPr="00733CD5" w:rsidRDefault="00334E1C" w:rsidP="00576D03">
            <w:pPr>
              <w:spacing w:after="0" w:line="240" w:lineRule="auto"/>
              <w:ind w:left="686" w:hanging="360"/>
              <w:rPr>
                <w:rFonts w:ascii="Bliss Pro" w:eastAsia="Times New Roman" w:hAnsi="Bliss Pro" w:cs="Times New Roman"/>
                <w:sz w:val="28"/>
                <w:szCs w:val="28"/>
                <w:lang w:eastAsia="ru-RU"/>
              </w:rPr>
            </w:pPr>
            <w:r w:rsidRPr="00733CD5">
              <w:rPr>
                <w:rFonts w:ascii="Symbol" w:eastAsia="Times New Roman" w:hAnsi="Symbol" w:cs="Times New Roman"/>
                <w:sz w:val="28"/>
                <w:szCs w:val="28"/>
                <w:lang w:eastAsia="ru-RU"/>
              </w:rPr>
              <w:t></w:t>
            </w:r>
            <w:r w:rsidRPr="00733CD5">
              <w:rPr>
                <w:rFonts w:ascii="Times New Roman" w:eastAsia="Times New Roman" w:hAnsi="Times New Roman" w:cs="Times New Roman"/>
                <w:sz w:val="28"/>
                <w:szCs w:val="28"/>
                <w:lang w:eastAsia="ru-RU"/>
              </w:rPr>
              <w:t>         </w:t>
            </w:r>
            <w:r w:rsidRPr="00733CD5">
              <w:rPr>
                <w:rFonts w:ascii="Bliss Pro" w:eastAsia="Times New Roman" w:hAnsi="Bliss Pro" w:cs="Times New Roman"/>
                <w:sz w:val="28"/>
                <w:szCs w:val="28"/>
                <w:lang w:eastAsia="ru-RU"/>
              </w:rPr>
              <w:t>кадровое обеспечение;</w:t>
            </w:r>
          </w:p>
          <w:p w:rsidR="00334E1C" w:rsidRPr="00733CD5" w:rsidRDefault="00334E1C" w:rsidP="00576D03">
            <w:pPr>
              <w:spacing w:after="0" w:line="240" w:lineRule="auto"/>
              <w:ind w:left="686" w:hanging="360"/>
              <w:rPr>
                <w:rFonts w:ascii="Bliss Pro" w:eastAsia="Times New Roman" w:hAnsi="Bliss Pro" w:cs="Times New Roman"/>
                <w:sz w:val="28"/>
                <w:szCs w:val="28"/>
                <w:lang w:eastAsia="ru-RU"/>
              </w:rPr>
            </w:pPr>
            <w:r w:rsidRPr="00733CD5">
              <w:rPr>
                <w:rFonts w:ascii="Symbol" w:eastAsia="Times New Roman" w:hAnsi="Symbol" w:cs="Times New Roman"/>
                <w:sz w:val="28"/>
                <w:szCs w:val="28"/>
                <w:lang w:eastAsia="ru-RU"/>
              </w:rPr>
              <w:t></w:t>
            </w:r>
            <w:r w:rsidRPr="00733CD5">
              <w:rPr>
                <w:rFonts w:ascii="Times New Roman" w:eastAsia="Times New Roman" w:hAnsi="Times New Roman" w:cs="Times New Roman"/>
                <w:sz w:val="28"/>
                <w:szCs w:val="28"/>
                <w:lang w:eastAsia="ru-RU"/>
              </w:rPr>
              <w:t>         </w:t>
            </w:r>
            <w:r w:rsidRPr="00733CD5">
              <w:rPr>
                <w:rFonts w:ascii="Bliss Pro" w:eastAsia="Times New Roman" w:hAnsi="Bliss Pro" w:cs="Times New Roman"/>
                <w:sz w:val="28"/>
                <w:szCs w:val="28"/>
                <w:lang w:eastAsia="ru-RU"/>
              </w:rPr>
              <w:t>учебно-методическое обеспечение;</w:t>
            </w:r>
          </w:p>
          <w:p w:rsidR="00334E1C" w:rsidRPr="00733CD5" w:rsidRDefault="00334E1C" w:rsidP="00576D03">
            <w:pPr>
              <w:spacing w:after="0" w:line="240" w:lineRule="auto"/>
              <w:ind w:left="686" w:hanging="360"/>
              <w:rPr>
                <w:rFonts w:ascii="Bliss Pro" w:eastAsia="Times New Roman" w:hAnsi="Bliss Pro" w:cs="Times New Roman"/>
                <w:sz w:val="28"/>
                <w:szCs w:val="28"/>
                <w:lang w:eastAsia="ru-RU"/>
              </w:rPr>
            </w:pPr>
            <w:r w:rsidRPr="00733CD5">
              <w:rPr>
                <w:rFonts w:ascii="Symbol" w:eastAsia="Times New Roman" w:hAnsi="Symbol" w:cs="Times New Roman"/>
                <w:sz w:val="28"/>
                <w:szCs w:val="28"/>
                <w:lang w:eastAsia="ru-RU"/>
              </w:rPr>
              <w:t></w:t>
            </w:r>
            <w:r w:rsidRPr="00733CD5">
              <w:rPr>
                <w:rFonts w:ascii="Times New Roman" w:eastAsia="Times New Roman" w:hAnsi="Times New Roman" w:cs="Times New Roman"/>
                <w:sz w:val="28"/>
                <w:szCs w:val="28"/>
                <w:lang w:eastAsia="ru-RU"/>
              </w:rPr>
              <w:t>         </w:t>
            </w:r>
            <w:r w:rsidRPr="00733CD5">
              <w:rPr>
                <w:rFonts w:ascii="Bliss Pro" w:eastAsia="Times New Roman" w:hAnsi="Bliss Pro" w:cs="Times New Roman"/>
                <w:sz w:val="28"/>
                <w:szCs w:val="28"/>
                <w:lang w:eastAsia="ru-RU"/>
              </w:rPr>
              <w:t>библиотечно-информационное обеспечение;</w:t>
            </w:r>
          </w:p>
          <w:p w:rsidR="00334E1C" w:rsidRPr="00733CD5" w:rsidRDefault="00334E1C" w:rsidP="00576D03">
            <w:pPr>
              <w:spacing w:after="0" w:line="240" w:lineRule="auto"/>
              <w:ind w:left="686" w:hanging="360"/>
              <w:rPr>
                <w:rFonts w:ascii="Bliss Pro" w:eastAsia="Times New Roman" w:hAnsi="Bliss Pro" w:cs="Times New Roman"/>
                <w:sz w:val="28"/>
                <w:szCs w:val="28"/>
                <w:lang w:eastAsia="ru-RU"/>
              </w:rPr>
            </w:pPr>
            <w:r w:rsidRPr="00733CD5">
              <w:rPr>
                <w:rFonts w:ascii="Symbol" w:eastAsia="Times New Roman" w:hAnsi="Symbol" w:cs="Times New Roman"/>
                <w:sz w:val="28"/>
                <w:szCs w:val="28"/>
                <w:lang w:eastAsia="ru-RU"/>
              </w:rPr>
              <w:t></w:t>
            </w:r>
            <w:r w:rsidRPr="00733CD5">
              <w:rPr>
                <w:rFonts w:ascii="Times New Roman" w:eastAsia="Times New Roman" w:hAnsi="Times New Roman" w:cs="Times New Roman"/>
                <w:sz w:val="28"/>
                <w:szCs w:val="28"/>
                <w:lang w:eastAsia="ru-RU"/>
              </w:rPr>
              <w:t>         </w:t>
            </w:r>
            <w:r w:rsidRPr="00733CD5">
              <w:rPr>
                <w:rFonts w:ascii="Bliss Pro" w:eastAsia="Times New Roman" w:hAnsi="Bliss Pro" w:cs="Times New Roman"/>
                <w:sz w:val="28"/>
                <w:szCs w:val="28"/>
                <w:lang w:eastAsia="ru-RU"/>
              </w:rPr>
              <w:t>материально-техническая база;</w:t>
            </w:r>
          </w:p>
          <w:p w:rsidR="00334E1C" w:rsidRPr="00733CD5" w:rsidRDefault="00334E1C" w:rsidP="00576D03">
            <w:pPr>
              <w:spacing w:after="0" w:line="240" w:lineRule="auto"/>
              <w:ind w:left="686" w:hanging="360"/>
              <w:rPr>
                <w:rFonts w:ascii="Bliss Pro" w:eastAsia="Times New Roman" w:hAnsi="Bliss Pro" w:cs="Times New Roman"/>
                <w:sz w:val="28"/>
                <w:szCs w:val="28"/>
                <w:lang w:eastAsia="ru-RU"/>
              </w:rPr>
            </w:pPr>
            <w:r w:rsidRPr="00733CD5">
              <w:rPr>
                <w:rFonts w:ascii="Symbol" w:eastAsia="Times New Roman" w:hAnsi="Symbol" w:cs="Times New Roman"/>
                <w:sz w:val="28"/>
                <w:szCs w:val="28"/>
                <w:lang w:eastAsia="ru-RU"/>
              </w:rPr>
              <w:t></w:t>
            </w:r>
            <w:r w:rsidRPr="00733CD5">
              <w:rPr>
                <w:rFonts w:ascii="Times New Roman" w:eastAsia="Times New Roman" w:hAnsi="Times New Roman" w:cs="Times New Roman"/>
                <w:sz w:val="28"/>
                <w:szCs w:val="28"/>
                <w:lang w:eastAsia="ru-RU"/>
              </w:rPr>
              <w:t>         </w:t>
            </w:r>
            <w:r w:rsidRPr="00733CD5">
              <w:rPr>
                <w:rFonts w:ascii="Bliss Pro" w:eastAsia="Times New Roman" w:hAnsi="Bliss Pro" w:cs="Times New Roman"/>
                <w:sz w:val="28"/>
                <w:szCs w:val="28"/>
                <w:lang w:eastAsia="ru-RU"/>
              </w:rPr>
              <w:t>внутренняя система оценки качества образования</w:t>
            </w:r>
          </w:p>
        </w:tc>
        <w:tc>
          <w:tcPr>
            <w:tcW w:w="156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lastRenderedPageBreak/>
              <w:t>14.03.2022</w:t>
            </w:r>
          </w:p>
        </w:tc>
        <w:tc>
          <w:tcPr>
            <w:tcW w:w="2532"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Старший воспитатель</w:t>
            </w:r>
          </w:p>
        </w:tc>
      </w:tr>
      <w:tr w:rsidR="00334E1C" w:rsidRPr="00733CD5" w:rsidTr="009A50F4">
        <w:tc>
          <w:tcPr>
            <w:tcW w:w="6681"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lastRenderedPageBreak/>
              <w:t xml:space="preserve">Сбор информации для статистической части отчета по показателям, указанным в приложении 1 к приказу </w:t>
            </w:r>
            <w:proofErr w:type="spellStart"/>
            <w:r w:rsidRPr="00733CD5">
              <w:rPr>
                <w:rFonts w:ascii="Bliss Pro" w:eastAsia="Times New Roman" w:hAnsi="Bliss Pro" w:cs="Times New Roman"/>
                <w:sz w:val="28"/>
                <w:szCs w:val="28"/>
                <w:lang w:eastAsia="ru-RU"/>
              </w:rPr>
              <w:t>Минобрнауки</w:t>
            </w:r>
            <w:proofErr w:type="spellEnd"/>
            <w:r w:rsidRPr="00733CD5">
              <w:rPr>
                <w:rFonts w:ascii="Bliss Pro" w:eastAsia="Times New Roman" w:hAnsi="Bliss Pro" w:cs="Times New Roman"/>
                <w:sz w:val="28"/>
                <w:szCs w:val="28"/>
                <w:lang w:eastAsia="ru-RU"/>
              </w:rPr>
              <w:t xml:space="preserve"> от 10.12.2013 № 1324</w:t>
            </w:r>
          </w:p>
        </w:tc>
        <w:tc>
          <w:tcPr>
            <w:tcW w:w="156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25.03.2022</w:t>
            </w:r>
          </w:p>
        </w:tc>
        <w:tc>
          <w:tcPr>
            <w:tcW w:w="2532"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Старший воспитатель</w:t>
            </w:r>
          </w:p>
        </w:tc>
      </w:tr>
      <w:tr w:rsidR="00334E1C" w:rsidRPr="00733CD5" w:rsidTr="009A50F4">
        <w:tc>
          <w:tcPr>
            <w:tcW w:w="6681"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Подготовка отчета</w:t>
            </w:r>
          </w:p>
        </w:tc>
        <w:tc>
          <w:tcPr>
            <w:tcW w:w="156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11.04.2022</w:t>
            </w:r>
          </w:p>
        </w:tc>
        <w:tc>
          <w:tcPr>
            <w:tcW w:w="2532"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Старший воспитатель</w:t>
            </w:r>
          </w:p>
        </w:tc>
      </w:tr>
      <w:tr w:rsidR="00334E1C" w:rsidRPr="00733CD5" w:rsidTr="009A50F4">
        <w:tc>
          <w:tcPr>
            <w:tcW w:w="6681"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Рассмотрение отчета на заседании педагогического совета</w:t>
            </w:r>
          </w:p>
        </w:tc>
        <w:tc>
          <w:tcPr>
            <w:tcW w:w="156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13.04.2022</w:t>
            </w:r>
          </w:p>
        </w:tc>
        <w:tc>
          <w:tcPr>
            <w:tcW w:w="2532"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Председатель педагогического совета</w:t>
            </w:r>
          </w:p>
        </w:tc>
      </w:tr>
      <w:tr w:rsidR="00334E1C" w:rsidRPr="00733CD5" w:rsidTr="009A50F4">
        <w:tc>
          <w:tcPr>
            <w:tcW w:w="6681"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Утверждение отчета заведующим</w:t>
            </w:r>
          </w:p>
        </w:tc>
        <w:tc>
          <w:tcPr>
            <w:tcW w:w="156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15.04.2022</w:t>
            </w:r>
          </w:p>
        </w:tc>
        <w:tc>
          <w:tcPr>
            <w:tcW w:w="2532"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Заведующий</w:t>
            </w:r>
          </w:p>
        </w:tc>
      </w:tr>
      <w:tr w:rsidR="00334E1C" w:rsidRPr="00733CD5" w:rsidTr="009A50F4">
        <w:tc>
          <w:tcPr>
            <w:tcW w:w="6681"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Направление отчета учредителю</w:t>
            </w:r>
          </w:p>
        </w:tc>
        <w:tc>
          <w:tcPr>
            <w:tcW w:w="156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19.04.2022</w:t>
            </w:r>
          </w:p>
        </w:tc>
        <w:tc>
          <w:tcPr>
            <w:tcW w:w="2532"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Заведующий</w:t>
            </w:r>
          </w:p>
        </w:tc>
      </w:tr>
      <w:tr w:rsidR="00334E1C" w:rsidRPr="00733CD5" w:rsidTr="009A50F4">
        <w:tc>
          <w:tcPr>
            <w:tcW w:w="6681" w:type="dxa"/>
            <w:tcBorders>
              <w:top w:val="nil"/>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 xml:space="preserve">Размещение отчета на официальном сайте </w:t>
            </w:r>
          </w:p>
        </w:tc>
        <w:tc>
          <w:tcPr>
            <w:tcW w:w="1560"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r w:rsidRPr="00733CD5">
              <w:rPr>
                <w:rFonts w:ascii="Bliss Pro" w:eastAsia="Times New Roman" w:hAnsi="Bliss Pro" w:cs="Times New Roman"/>
                <w:sz w:val="28"/>
                <w:szCs w:val="28"/>
                <w:lang w:eastAsia="ru-RU"/>
              </w:rPr>
              <w:t>19.04.2022</w:t>
            </w:r>
          </w:p>
        </w:tc>
        <w:tc>
          <w:tcPr>
            <w:tcW w:w="2532" w:type="dxa"/>
            <w:tcBorders>
              <w:top w:val="nil"/>
              <w:left w:val="nil"/>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334E1C" w:rsidRPr="00733CD5" w:rsidRDefault="00334E1C" w:rsidP="00576D03">
            <w:pPr>
              <w:spacing w:after="0" w:line="240" w:lineRule="auto"/>
              <w:rPr>
                <w:rFonts w:ascii="Bliss Pro" w:eastAsia="Times New Roman" w:hAnsi="Bliss Pro" w:cs="Times New Roman"/>
                <w:sz w:val="28"/>
                <w:szCs w:val="28"/>
                <w:lang w:eastAsia="ru-RU"/>
              </w:rPr>
            </w:pPr>
            <w:proofErr w:type="spellStart"/>
            <w:r w:rsidRPr="00733CD5">
              <w:rPr>
                <w:rFonts w:ascii="Bliss Pro" w:eastAsia="Times New Roman" w:hAnsi="Bliss Pro" w:cs="Times New Roman" w:hint="eastAsia"/>
                <w:sz w:val="28"/>
                <w:szCs w:val="28"/>
                <w:lang w:eastAsia="ru-RU"/>
              </w:rPr>
              <w:t>С</w:t>
            </w:r>
            <w:r w:rsidRPr="00733CD5">
              <w:rPr>
                <w:rFonts w:ascii="Bliss Pro" w:eastAsia="Times New Roman" w:hAnsi="Bliss Pro" w:cs="Times New Roman"/>
                <w:sz w:val="28"/>
                <w:szCs w:val="28"/>
                <w:lang w:eastAsia="ru-RU"/>
              </w:rPr>
              <w:t>т</w:t>
            </w:r>
            <w:proofErr w:type="gramStart"/>
            <w:r w:rsidRPr="00733CD5">
              <w:rPr>
                <w:rFonts w:ascii="Bliss Pro" w:eastAsia="Times New Roman" w:hAnsi="Bliss Pro" w:cs="Times New Roman"/>
                <w:sz w:val="28"/>
                <w:szCs w:val="28"/>
                <w:lang w:eastAsia="ru-RU"/>
              </w:rPr>
              <w:t>.в</w:t>
            </w:r>
            <w:proofErr w:type="gramEnd"/>
            <w:r w:rsidRPr="00733CD5">
              <w:rPr>
                <w:rFonts w:ascii="Bliss Pro" w:eastAsia="Times New Roman" w:hAnsi="Bliss Pro" w:cs="Times New Roman"/>
                <w:sz w:val="28"/>
                <w:szCs w:val="28"/>
                <w:lang w:eastAsia="ru-RU"/>
              </w:rPr>
              <w:t>оспитатель</w:t>
            </w:r>
            <w:proofErr w:type="spellEnd"/>
          </w:p>
        </w:tc>
      </w:tr>
    </w:tbl>
    <w:p w:rsidR="000E1AD2" w:rsidRPr="002E325D" w:rsidRDefault="000E1AD2" w:rsidP="00831A5F">
      <w:pPr>
        <w:rPr>
          <w:sz w:val="28"/>
          <w:szCs w:val="28"/>
        </w:rPr>
      </w:pPr>
    </w:p>
    <w:sectPr w:rsidR="000E1AD2" w:rsidRPr="002E325D" w:rsidSect="00C16B1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liss 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040"/>
    <w:multiLevelType w:val="multilevel"/>
    <w:tmpl w:val="8C86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C4BFD"/>
    <w:multiLevelType w:val="hybridMultilevel"/>
    <w:tmpl w:val="FC2E352E"/>
    <w:lvl w:ilvl="0" w:tplc="702A72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B9"/>
    <w:rsid w:val="000029E5"/>
    <w:rsid w:val="00022C1E"/>
    <w:rsid w:val="0003269E"/>
    <w:rsid w:val="00061ED0"/>
    <w:rsid w:val="00087E68"/>
    <w:rsid w:val="000B04E0"/>
    <w:rsid w:val="000B4BFB"/>
    <w:rsid w:val="000D025E"/>
    <w:rsid w:val="000D1508"/>
    <w:rsid w:val="000D5C60"/>
    <w:rsid w:val="000D7047"/>
    <w:rsid w:val="000E1AD2"/>
    <w:rsid w:val="000F499C"/>
    <w:rsid w:val="001270B1"/>
    <w:rsid w:val="00165EB9"/>
    <w:rsid w:val="001A0DF4"/>
    <w:rsid w:val="001A6CB9"/>
    <w:rsid w:val="001B4B91"/>
    <w:rsid w:val="001E3474"/>
    <w:rsid w:val="00206001"/>
    <w:rsid w:val="00241CF6"/>
    <w:rsid w:val="00256778"/>
    <w:rsid w:val="00262A40"/>
    <w:rsid w:val="00266D3E"/>
    <w:rsid w:val="002A0423"/>
    <w:rsid w:val="002A0A2F"/>
    <w:rsid w:val="002C20F5"/>
    <w:rsid w:val="002C64DD"/>
    <w:rsid w:val="002D5B89"/>
    <w:rsid w:val="002E325D"/>
    <w:rsid w:val="00334E1C"/>
    <w:rsid w:val="00387225"/>
    <w:rsid w:val="0039665E"/>
    <w:rsid w:val="003C1E72"/>
    <w:rsid w:val="00443B79"/>
    <w:rsid w:val="00470D3A"/>
    <w:rsid w:val="004E30ED"/>
    <w:rsid w:val="0054147B"/>
    <w:rsid w:val="00545E7B"/>
    <w:rsid w:val="005530E5"/>
    <w:rsid w:val="005650E2"/>
    <w:rsid w:val="00576D03"/>
    <w:rsid w:val="005A67AD"/>
    <w:rsid w:val="006164DA"/>
    <w:rsid w:val="00616A87"/>
    <w:rsid w:val="00620A33"/>
    <w:rsid w:val="006318C7"/>
    <w:rsid w:val="00631DE6"/>
    <w:rsid w:val="00672855"/>
    <w:rsid w:val="00691AD9"/>
    <w:rsid w:val="00694630"/>
    <w:rsid w:val="006A3B9A"/>
    <w:rsid w:val="006B6F31"/>
    <w:rsid w:val="006B6F60"/>
    <w:rsid w:val="006D3ED7"/>
    <w:rsid w:val="006D5BD3"/>
    <w:rsid w:val="00726FA3"/>
    <w:rsid w:val="00733CD5"/>
    <w:rsid w:val="007454D6"/>
    <w:rsid w:val="00762FFC"/>
    <w:rsid w:val="007D6538"/>
    <w:rsid w:val="00802BE2"/>
    <w:rsid w:val="00803F4D"/>
    <w:rsid w:val="00811285"/>
    <w:rsid w:val="00831A5F"/>
    <w:rsid w:val="00842EF1"/>
    <w:rsid w:val="00847E35"/>
    <w:rsid w:val="008675C7"/>
    <w:rsid w:val="008B6B6E"/>
    <w:rsid w:val="008D7D29"/>
    <w:rsid w:val="008E7F3B"/>
    <w:rsid w:val="0095311A"/>
    <w:rsid w:val="00957C69"/>
    <w:rsid w:val="009A50F4"/>
    <w:rsid w:val="009C450B"/>
    <w:rsid w:val="009C6982"/>
    <w:rsid w:val="009D233F"/>
    <w:rsid w:val="009F664D"/>
    <w:rsid w:val="00A206BB"/>
    <w:rsid w:val="00A2233C"/>
    <w:rsid w:val="00A40057"/>
    <w:rsid w:val="00A54C2A"/>
    <w:rsid w:val="00A64857"/>
    <w:rsid w:val="00A851DD"/>
    <w:rsid w:val="00A962B8"/>
    <w:rsid w:val="00B42D17"/>
    <w:rsid w:val="00B81CBE"/>
    <w:rsid w:val="00BA24B3"/>
    <w:rsid w:val="00BA27E6"/>
    <w:rsid w:val="00BA2F30"/>
    <w:rsid w:val="00BA4FFE"/>
    <w:rsid w:val="00BC4845"/>
    <w:rsid w:val="00BC6E3D"/>
    <w:rsid w:val="00BD16C2"/>
    <w:rsid w:val="00BE6A07"/>
    <w:rsid w:val="00BF4857"/>
    <w:rsid w:val="00C16B1F"/>
    <w:rsid w:val="00C20543"/>
    <w:rsid w:val="00C3537A"/>
    <w:rsid w:val="00C553E2"/>
    <w:rsid w:val="00C61B59"/>
    <w:rsid w:val="00C86FE1"/>
    <w:rsid w:val="00CD491F"/>
    <w:rsid w:val="00CF6208"/>
    <w:rsid w:val="00D01439"/>
    <w:rsid w:val="00D045E0"/>
    <w:rsid w:val="00D060CC"/>
    <w:rsid w:val="00D42DE2"/>
    <w:rsid w:val="00DC2CE6"/>
    <w:rsid w:val="00E95BB7"/>
    <w:rsid w:val="00EA2D7E"/>
    <w:rsid w:val="00EB713B"/>
    <w:rsid w:val="00EF5B8B"/>
    <w:rsid w:val="00F27141"/>
    <w:rsid w:val="00F64718"/>
    <w:rsid w:val="00F71634"/>
    <w:rsid w:val="00F84F47"/>
    <w:rsid w:val="00F925B7"/>
    <w:rsid w:val="00F93C86"/>
    <w:rsid w:val="00F97620"/>
    <w:rsid w:val="00FA743F"/>
    <w:rsid w:val="00FB5DA2"/>
    <w:rsid w:val="00FD14B8"/>
    <w:rsid w:val="00FD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5E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EB9"/>
    <w:rPr>
      <w:rFonts w:ascii="Tahoma" w:hAnsi="Tahoma" w:cs="Tahoma"/>
      <w:sz w:val="16"/>
      <w:szCs w:val="16"/>
    </w:rPr>
  </w:style>
  <w:style w:type="paragraph" w:styleId="a6">
    <w:name w:val="List Paragraph"/>
    <w:basedOn w:val="a"/>
    <w:uiPriority w:val="34"/>
    <w:qFormat/>
    <w:rsid w:val="00A400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5E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EB9"/>
    <w:rPr>
      <w:rFonts w:ascii="Tahoma" w:hAnsi="Tahoma" w:cs="Tahoma"/>
      <w:sz w:val="16"/>
      <w:szCs w:val="16"/>
    </w:rPr>
  </w:style>
  <w:style w:type="paragraph" w:styleId="a6">
    <w:name w:val="List Paragraph"/>
    <w:basedOn w:val="a"/>
    <w:uiPriority w:val="34"/>
    <w:qFormat/>
    <w:rsid w:val="00A40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alagir.06@mail.ru"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mini.1obr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mini.1obraz.ru/" TargetMode="Externa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ldou7.osedu2.ru"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Уровень освоения образовательных  областей</c:v>
                </c:pt>
              </c:strCache>
            </c:strRef>
          </c:tx>
          <c:invertIfNegative val="0"/>
          <c:cat>
            <c:strRef>
              <c:f>Лист1!$A$2:$A$6</c:f>
              <c:strCache>
                <c:ptCount val="5"/>
                <c:pt idx="0">
                  <c:v>Познавательное  развитие </c:v>
                </c:pt>
                <c:pt idx="1">
                  <c:v>Речевое развитие</c:v>
                </c:pt>
                <c:pt idx="2">
                  <c:v>Художественно эстетическое развитие</c:v>
                </c:pt>
                <c:pt idx="3">
                  <c:v>Физическое развитие</c:v>
                </c:pt>
                <c:pt idx="4">
                  <c:v>Социально коммуникативное  развитие</c:v>
                </c:pt>
              </c:strCache>
            </c:strRef>
          </c:cat>
          <c:val>
            <c:numRef>
              <c:f>Лист1!$B$2:$B$6</c:f>
              <c:numCache>
                <c:formatCode>0%</c:formatCode>
                <c:ptCount val="5"/>
                <c:pt idx="0">
                  <c:v>0.67</c:v>
                </c:pt>
                <c:pt idx="1">
                  <c:v>0.59</c:v>
                </c:pt>
                <c:pt idx="2">
                  <c:v>0.71</c:v>
                </c:pt>
                <c:pt idx="3">
                  <c:v>0.69</c:v>
                </c:pt>
              </c:numCache>
            </c:numRef>
          </c:val>
        </c:ser>
        <c:ser>
          <c:idx val="1"/>
          <c:order val="1"/>
          <c:tx>
            <c:strRef>
              <c:f>Лист1!$C$1</c:f>
              <c:strCache>
                <c:ptCount val="1"/>
                <c:pt idx="0">
                  <c:v>Столбец1</c:v>
                </c:pt>
              </c:strCache>
            </c:strRef>
          </c:tx>
          <c:invertIfNegative val="0"/>
          <c:cat>
            <c:strRef>
              <c:f>Лист1!$A$2:$A$6</c:f>
              <c:strCache>
                <c:ptCount val="5"/>
                <c:pt idx="0">
                  <c:v>Познавательное  развитие </c:v>
                </c:pt>
                <c:pt idx="1">
                  <c:v>Речевое развитие</c:v>
                </c:pt>
                <c:pt idx="2">
                  <c:v>Художественно эстетическое развитие</c:v>
                </c:pt>
                <c:pt idx="3">
                  <c:v>Физическое развитие</c:v>
                </c:pt>
                <c:pt idx="4">
                  <c:v>Социально коммуникативное  развитие</c:v>
                </c:pt>
              </c:strCache>
            </c:strRef>
          </c:cat>
          <c:val>
            <c:numRef>
              <c:f>Лист1!$C$2:$C$6</c:f>
              <c:numCache>
                <c:formatCode>General</c:formatCode>
                <c:ptCount val="5"/>
              </c:numCache>
            </c:numRef>
          </c:val>
        </c:ser>
        <c:ser>
          <c:idx val="2"/>
          <c:order val="2"/>
          <c:tx>
            <c:strRef>
              <c:f>Лист1!$D$1</c:f>
              <c:strCache>
                <c:ptCount val="1"/>
                <c:pt idx="0">
                  <c:v>Столбец2</c:v>
                </c:pt>
              </c:strCache>
            </c:strRef>
          </c:tx>
          <c:invertIfNegative val="0"/>
          <c:cat>
            <c:strRef>
              <c:f>Лист1!$A$2:$A$6</c:f>
              <c:strCache>
                <c:ptCount val="5"/>
                <c:pt idx="0">
                  <c:v>Познавательное  развитие </c:v>
                </c:pt>
                <c:pt idx="1">
                  <c:v>Речевое развитие</c:v>
                </c:pt>
                <c:pt idx="2">
                  <c:v>Художественно эстетическое развитие</c:v>
                </c:pt>
                <c:pt idx="3">
                  <c:v>Физическое развитие</c:v>
                </c:pt>
                <c:pt idx="4">
                  <c:v>Социально коммуникативное  развитие</c:v>
                </c:pt>
              </c:strCache>
            </c:strRef>
          </c:cat>
          <c:val>
            <c:numRef>
              <c:f>Лист1!$D$2:$D$6</c:f>
              <c:numCache>
                <c:formatCode>General</c:formatCode>
                <c:ptCount val="5"/>
                <c:pt idx="4" formatCode="0%">
                  <c:v>0.71</c:v>
                </c:pt>
              </c:numCache>
            </c:numRef>
          </c:val>
        </c:ser>
        <c:dLbls>
          <c:showLegendKey val="0"/>
          <c:showVal val="0"/>
          <c:showCatName val="0"/>
          <c:showSerName val="0"/>
          <c:showPercent val="0"/>
          <c:showBubbleSize val="0"/>
        </c:dLbls>
        <c:gapWidth val="150"/>
        <c:axId val="26657920"/>
        <c:axId val="26659456"/>
      </c:barChart>
      <c:catAx>
        <c:axId val="26657920"/>
        <c:scaling>
          <c:orientation val="minMax"/>
        </c:scaling>
        <c:delete val="0"/>
        <c:axPos val="b"/>
        <c:majorTickMark val="out"/>
        <c:minorTickMark val="none"/>
        <c:tickLblPos val="nextTo"/>
        <c:crossAx val="26659456"/>
        <c:crosses val="autoZero"/>
        <c:auto val="1"/>
        <c:lblAlgn val="ctr"/>
        <c:lblOffset val="100"/>
        <c:noMultiLvlLbl val="0"/>
      </c:catAx>
      <c:valAx>
        <c:axId val="26659456"/>
        <c:scaling>
          <c:orientation val="minMax"/>
        </c:scaling>
        <c:delete val="0"/>
        <c:axPos val="l"/>
        <c:majorGridlines/>
        <c:numFmt formatCode="0%" sourceLinked="1"/>
        <c:majorTickMark val="out"/>
        <c:minorTickMark val="none"/>
        <c:tickLblPos val="nextTo"/>
        <c:crossAx val="266579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Образовательный уровень </c:v>
                </c:pt>
              </c:strCache>
            </c:strRef>
          </c:tx>
          <c:dLbls>
            <c:showLegendKey val="0"/>
            <c:showVal val="1"/>
            <c:showCatName val="0"/>
            <c:showSerName val="0"/>
            <c:showPercent val="0"/>
            <c:showBubbleSize val="0"/>
            <c:showLeaderLines val="1"/>
          </c:dLbls>
          <c:cat>
            <c:strRef>
              <c:f>Лист1!$A$2:$A$3</c:f>
              <c:strCache>
                <c:ptCount val="2"/>
                <c:pt idx="0">
                  <c:v>Высшее </c:v>
                </c:pt>
                <c:pt idx="1">
                  <c:v>Средне специальное </c:v>
                </c:pt>
              </c:strCache>
            </c:strRef>
          </c:cat>
          <c:val>
            <c:numRef>
              <c:f>Лист1!$B$2:$B$3</c:f>
              <c:numCache>
                <c:formatCode>0%</c:formatCode>
                <c:ptCount val="2"/>
                <c:pt idx="0">
                  <c:v>0.74</c:v>
                </c:pt>
                <c:pt idx="1">
                  <c:v>0.26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3717592592592592"/>
          <c:y val="7.5396825396825393E-2"/>
        </c:manualLayout>
      </c:layout>
      <c:overlay val="0"/>
    </c:title>
    <c:autoTitleDeleted val="0"/>
    <c:plotArea>
      <c:layout/>
      <c:pieChart>
        <c:varyColors val="1"/>
        <c:ser>
          <c:idx val="0"/>
          <c:order val="0"/>
          <c:tx>
            <c:strRef>
              <c:f>Лист1!$B$1</c:f>
              <c:strCache>
                <c:ptCount val="1"/>
                <c:pt idx="0">
                  <c:v>Уровень квалификационной категории</c:v>
                </c:pt>
              </c:strCache>
            </c:strRef>
          </c:tx>
          <c:dLbls>
            <c:showLegendKey val="0"/>
            <c:showVal val="1"/>
            <c:showCatName val="0"/>
            <c:showSerName val="0"/>
            <c:showPercent val="0"/>
            <c:showBubbleSize val="0"/>
            <c:showLeaderLines val="1"/>
          </c:dLbls>
          <c:cat>
            <c:strRef>
              <c:f>Лист1!$A$2:$A$5</c:f>
              <c:strCache>
                <c:ptCount val="4"/>
                <c:pt idx="0">
                  <c:v>Высшая Кв.К.</c:v>
                </c:pt>
                <c:pt idx="1">
                  <c:v>1 Кв.К.</c:v>
                </c:pt>
                <c:pt idx="2">
                  <c:v>Соответствие занимаемой должности</c:v>
                </c:pt>
                <c:pt idx="3">
                  <c:v>Не подлежат аттестации</c:v>
                </c:pt>
              </c:strCache>
            </c:strRef>
          </c:cat>
          <c:val>
            <c:numRef>
              <c:f>Лист1!$B$2:$B$5</c:f>
              <c:numCache>
                <c:formatCode>0%</c:formatCode>
                <c:ptCount val="4"/>
                <c:pt idx="0">
                  <c:v>0.16</c:v>
                </c:pt>
                <c:pt idx="1">
                  <c:v>0.32</c:v>
                </c:pt>
                <c:pt idx="2">
                  <c:v>0.21</c:v>
                </c:pt>
                <c:pt idx="3">
                  <c:v>0.21</c:v>
                </c:pt>
              </c:numCache>
            </c:numRef>
          </c:val>
          <c:extLst xmlns:c16r2="http://schemas.microsoft.com/office/drawing/2015/06/chart">
            <c:ext xmlns:c16="http://schemas.microsoft.com/office/drawing/2014/chart" uri="{C3380CC4-5D6E-409C-BE32-E72D297353CC}">
              <c16:uniqueId val="{00000000-5D6C-4AF3-A8B2-E685428155E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Стаж работы в должности педагога</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до 5 лет</c:v>
                </c:pt>
                <c:pt idx="1">
                  <c:v>До 15 лет</c:v>
                </c:pt>
                <c:pt idx="2">
                  <c:v>15-30 лет</c:v>
                </c:pt>
                <c:pt idx="3">
                  <c:v>Свыше 30 </c:v>
                </c:pt>
              </c:strCache>
            </c:strRef>
          </c:cat>
          <c:val>
            <c:numRef>
              <c:f>Лист1!$B$2:$B$5</c:f>
              <c:numCache>
                <c:formatCode>0%</c:formatCode>
                <c:ptCount val="4"/>
                <c:pt idx="0">
                  <c:v>0.21</c:v>
                </c:pt>
                <c:pt idx="1">
                  <c:v>0.06</c:v>
                </c:pt>
                <c:pt idx="2">
                  <c:v>0.31</c:v>
                </c:pt>
                <c:pt idx="3">
                  <c:v>0.42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Возрастные показатели</c:v>
                </c:pt>
              </c:strCache>
            </c:strRef>
          </c:tx>
          <c:dLbls>
            <c:dLbl>
              <c:idx val="0"/>
              <c:tx>
                <c:rich>
                  <a:bodyPr/>
                  <a:lstStyle/>
                  <a:p>
                    <a:r>
                      <a:rPr lang="en-US"/>
                      <a:t>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78F-4CF3-A26E-FCF2E6431D38}"/>
                </c:ext>
                <c:ext xmlns:c15="http://schemas.microsoft.com/office/drawing/2012/chart" uri="{CE6537A1-D6FC-4f65-9D91-7224C49458BB}"/>
              </c:extLst>
            </c:dLbl>
            <c:dLbl>
              <c:idx val="1"/>
              <c:tx>
                <c:rich>
                  <a:bodyPr/>
                  <a:lstStyle/>
                  <a:p>
                    <a:r>
                      <a:rPr lang="en-US"/>
                      <a:t>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78F-4CF3-A26E-FCF2E6431D38}"/>
                </c:ext>
                <c:ext xmlns:c15="http://schemas.microsoft.com/office/drawing/2012/chart" uri="{CE6537A1-D6FC-4f65-9D91-7224C49458BB}"/>
              </c:extLst>
            </c:dLbl>
            <c:dLbl>
              <c:idx val="2"/>
              <c:tx>
                <c:rich>
                  <a:bodyPr/>
                  <a:lstStyle/>
                  <a:p>
                    <a:r>
                      <a:rPr lang="en-US"/>
                      <a:t>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78F-4CF3-A26E-FCF2E6431D38}"/>
                </c:ext>
                <c:ext xmlns:c15="http://schemas.microsoft.com/office/drawing/2012/chart" uri="{CE6537A1-D6FC-4f65-9D91-7224C49458BB}"/>
              </c:extLst>
            </c:dLbl>
            <c:dLbl>
              <c:idx val="3"/>
              <c:tx>
                <c:rich>
                  <a:bodyPr/>
                  <a:lstStyle/>
                  <a:p>
                    <a:r>
                      <a:rPr lang="en-US"/>
                      <a:t>42%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78F-4CF3-A26E-FCF2E6431D38}"/>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20-30 лет </c:v>
                </c:pt>
                <c:pt idx="1">
                  <c:v>35-45лет </c:v>
                </c:pt>
                <c:pt idx="2">
                  <c:v>45-55лет </c:v>
                </c:pt>
                <c:pt idx="3">
                  <c:v>От 55 лет </c:v>
                </c:pt>
              </c:strCache>
            </c:strRef>
          </c:cat>
          <c:val>
            <c:numRef>
              <c:f>Лист1!$B$2:$B$5</c:f>
              <c:numCache>
                <c:formatCode>0%</c:formatCode>
                <c:ptCount val="4"/>
                <c:pt idx="0">
                  <c:v>0.21</c:v>
                </c:pt>
                <c:pt idx="1">
                  <c:v>0.26</c:v>
                </c:pt>
                <c:pt idx="2">
                  <c:v>0.1</c:v>
                </c:pt>
                <c:pt idx="3">
                  <c:v>0.42</c:v>
                </c:pt>
              </c:numCache>
            </c:numRef>
          </c:val>
          <c:extLst xmlns:c16r2="http://schemas.microsoft.com/office/drawing/2015/06/chart">
            <c:ext xmlns:c16="http://schemas.microsoft.com/office/drawing/2014/chart" uri="{C3380CC4-5D6E-409C-BE32-E72D297353CC}">
              <c16:uniqueId val="{00000000-278F-4CF3-A26E-FCF2E6431D3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3CB2-FD47-400C-ACFB-CC332861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4456</Words>
  <Characters>25401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2022-04-19T07:44:00Z</cp:lastPrinted>
  <dcterms:created xsi:type="dcterms:W3CDTF">2022-04-19T07:38:00Z</dcterms:created>
  <dcterms:modified xsi:type="dcterms:W3CDTF">2022-04-19T08:24:00Z</dcterms:modified>
</cp:coreProperties>
</file>